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Pr>
          <w:b/>
          <w:bCs/>
          <w:color w:val="000000" w:themeColor="text1"/>
        </w:rPr>
        <w:t>Natural Gas Mini Soccer Pitch</w:t>
      </w:r>
    </w:p>
    <w:p w:rsidR="00523FAC" w:rsidRDefault="006055C9" w:rsidP="00523FAC">
      <w:pPr>
        <w:pStyle w:val="NormalWeb"/>
        <w:shd w:val="clear" w:color="auto" w:fill="FFFFFF"/>
        <w:spacing w:before="0" w:beforeAutospacing="0" w:after="0" w:afterAutospacing="0" w:line="480" w:lineRule="auto"/>
        <w:ind w:firstLine="851"/>
        <w:jc w:val="center"/>
        <w:textAlignment w:val="baseline"/>
        <w:rPr>
          <w:color w:val="000000" w:themeColor="text1"/>
        </w:rPr>
      </w:pPr>
      <w:r>
        <w:rPr>
          <w:color w:val="000000" w:themeColor="text1"/>
        </w:rPr>
        <w:t>Student’s Name</w:t>
      </w:r>
    </w:p>
    <w:p w:rsidR="00523FAC" w:rsidRDefault="006055C9" w:rsidP="00523FAC">
      <w:pPr>
        <w:pStyle w:val="NormalWeb"/>
        <w:shd w:val="clear" w:color="auto" w:fill="FFFFFF"/>
        <w:spacing w:before="0" w:beforeAutospacing="0" w:after="0" w:afterAutospacing="0" w:line="480" w:lineRule="auto"/>
        <w:ind w:firstLine="851"/>
        <w:jc w:val="center"/>
        <w:textAlignment w:val="baseline"/>
        <w:rPr>
          <w:color w:val="000000" w:themeColor="text1"/>
        </w:rPr>
      </w:pPr>
      <w:r>
        <w:rPr>
          <w:color w:val="000000" w:themeColor="text1"/>
        </w:rPr>
        <w:t>Institutional Affiliation</w:t>
      </w:r>
    </w:p>
    <w:p w:rsidR="00523FAC" w:rsidRPr="00523FAC" w:rsidRDefault="006055C9" w:rsidP="00523FAC">
      <w:pPr>
        <w:pStyle w:val="NormalWeb"/>
        <w:shd w:val="clear" w:color="auto" w:fill="FFFFFF"/>
        <w:spacing w:before="0" w:beforeAutospacing="0" w:after="0" w:afterAutospacing="0" w:line="480" w:lineRule="auto"/>
        <w:ind w:firstLine="851"/>
        <w:jc w:val="center"/>
        <w:textAlignment w:val="baseline"/>
        <w:rPr>
          <w:color w:val="000000" w:themeColor="text1"/>
        </w:rPr>
      </w:pPr>
      <w:r>
        <w:rPr>
          <w:color w:val="000000" w:themeColor="text1"/>
        </w:rPr>
        <w:t>Date</w:t>
      </w: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color w:val="000000" w:themeColor="text1"/>
        </w:rPr>
      </w:pPr>
    </w:p>
    <w:p w:rsid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Pr>
          <w:b/>
          <w:bCs/>
          <w:color w:val="000000" w:themeColor="text1"/>
        </w:rPr>
        <w:lastRenderedPageBreak/>
        <w:t>Natural Gas Mini Soccer Pitch</w:t>
      </w:r>
    </w:p>
    <w:p w:rsidR="00523FAC"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Pr>
          <w:b/>
          <w:bCs/>
          <w:color w:val="000000" w:themeColor="text1"/>
        </w:rPr>
        <w:t>Definition and Introduction</w:t>
      </w:r>
    </w:p>
    <w:p w:rsidR="007B4AB0"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A project is any activity that involves activities that meet the development of a unique service or product. The activities which are developed to meet the objectives are not considered to be a project. A project involves activities that are aimed at creating unique products and services. A project is not a way of developing or doing an activity but a chance to achieve the desired outcomes by implementing systematic management techniques. When being involved in a project, a person has to be skilled in solving complex problems through the management of the project. Projects have different features compared to other works, such as procedures, tasks, and processes. </w:t>
      </w:r>
      <w:r w:rsidR="00570084" w:rsidRPr="00523FAC">
        <w:rPr>
          <w:color w:val="000000" w:themeColor="text1"/>
        </w:rPr>
        <w:t>A project is an attempt to execute a change to the environment in a controllable way. Through projects, one can plan and perform different activities such as do campaigns, organize events and construct buildings.</w:t>
      </w:r>
      <w:r w:rsidR="00570084" w:rsidRPr="00523FAC">
        <w:rPr>
          <w:color w:val="000000" w:themeColor="text1"/>
          <w:shd w:val="clear" w:color="auto" w:fill="FFFFFF"/>
        </w:rPr>
        <w:t xml:space="preserve"> Yadav &amp;Avhad(2020)</w:t>
      </w:r>
      <w:r w:rsidR="00570084" w:rsidRPr="00523FAC">
        <w:rPr>
          <w:color w:val="000000" w:themeColor="text1"/>
        </w:rPr>
        <w:t xml:space="preserve"> opines that “a project is a temporary, unique and progressive attempt or endeavour made to produce some kind of a tangible or intangible result (a unique product, service, benefit, competitive advantage, etc.). It usually includes a series of interrelated tasks that are planned for execution over a fixed period of time and within certain requirements and limitations such as cost, quality, performance, others”. </w:t>
      </w:r>
      <w:r w:rsidRPr="00523FAC">
        <w:rPr>
          <w:color w:val="000000" w:themeColor="text1"/>
        </w:rPr>
        <w:t xml:space="preserve">Therefore, a project can be defined as a finite, specific action or activity which produces measurable and observable </w:t>
      </w:r>
      <w:r w:rsidR="00570084" w:rsidRPr="00523FAC">
        <w:rPr>
          <w:color w:val="000000" w:themeColor="text1"/>
        </w:rPr>
        <w:t xml:space="preserve">outcomes under particular requirements. Various characteristics emerge from the definition above, which include; temporary, unique deliverables, progressive elaboration, purposeful, logical, structured, conflicting, limited, and involves risks. </w:t>
      </w:r>
    </w:p>
    <w:p w:rsidR="00CC3ACA"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The project involves building a natural grass mini soccer pitch. This project is significant because I am interested in developing a soccer pitch beside my house. The main element of the project is to enhance time, costs, and requirements to enhance success. The project aims at establishing a mini soccer pitch with measurements of </w:t>
      </w:r>
      <w:r w:rsidR="00B05E51" w:rsidRPr="00523FAC">
        <w:rPr>
          <w:color w:val="000000" w:themeColor="text1"/>
        </w:rPr>
        <w:t>25</w:t>
      </w:r>
      <w:r w:rsidRPr="00523FAC">
        <w:rPr>
          <w:color w:val="000000" w:themeColor="text1"/>
        </w:rPr>
        <w:t xml:space="preserve">x </w:t>
      </w:r>
      <w:r w:rsidR="00B05E51" w:rsidRPr="00523FAC">
        <w:rPr>
          <w:color w:val="000000" w:themeColor="text1"/>
        </w:rPr>
        <w:t>14</w:t>
      </w:r>
      <w:r w:rsidRPr="00523FAC">
        <w:rPr>
          <w:color w:val="000000" w:themeColor="text1"/>
        </w:rPr>
        <w:t xml:space="preserve"> meters. The </w:t>
      </w:r>
      <w:r w:rsidRPr="00523FAC">
        <w:rPr>
          <w:color w:val="000000" w:themeColor="text1"/>
        </w:rPr>
        <w:lastRenderedPageBreak/>
        <w:t xml:space="preserve">project will be significant in demonstrating the goal of completing tasks within a given time and resource utilization. The project will be enhanced by adequately managing time and resources to ensure that the objectives are met. The deliverables of the project, limits, technical needs, milestones, and exclusions will be significant in realizing the cost and time needed to accomplish the objectives. </w:t>
      </w:r>
    </w:p>
    <w:p w:rsidR="007F0000"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Project Specifications</w:t>
      </w:r>
    </w:p>
    <w:p w:rsidR="007F0000"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Scope Statement</w:t>
      </w:r>
    </w:p>
    <w:p w:rsidR="003C421D"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For the project to be accomplished, the required budget of $100,000. The project will commence on May 1, 2021, by establishing fencing, landscaping, and grass planting activities to enhance leveling. The purchase and installation of goalposts will also be established after the leveling of the land. </w:t>
      </w:r>
    </w:p>
    <w:p w:rsidR="00171010"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Deliverables</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Accessing the permit from the state</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Fencing the pitch area</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Landscaping and leveling of the land</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Planting of the grass</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Purchasing the goalposts and installation</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To enhance a playground for private purposes</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Maintain environmental safety during the project</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Incorporate security measures which include installation of automatic access and CCTV.</w:t>
      </w:r>
    </w:p>
    <w:p w:rsidR="00171010" w:rsidRPr="00523FAC" w:rsidRDefault="006055C9" w:rsidP="00523FAC">
      <w:pPr>
        <w:pStyle w:val="NormalWeb"/>
        <w:numPr>
          <w:ilvl w:val="0"/>
          <w:numId w:val="1"/>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Maintain hygienic conditions in the pitch area.</w:t>
      </w:r>
    </w:p>
    <w:p w:rsidR="007B0233"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Milestones</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Obtain a construction permit from the state on May 1,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Contacting architect and landscaping personnel May May 3,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lastRenderedPageBreak/>
        <w:t>Inspection of the field by the environmental professionals' May 7,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Approval from the landscaping and architectural personnel May 20,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Review to approve the ownership of the land May 25,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Developing the plan of the project June 1,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Identifying stakeholders June 3,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Planning for the project initiation of the construction- including budget and time frame June 5,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Commencing the project June 15,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Signing off by the constructor July 5, 2021</w:t>
      </w:r>
    </w:p>
    <w:p w:rsidR="007B0233" w:rsidRPr="00523FAC" w:rsidRDefault="006055C9" w:rsidP="00523FAC">
      <w:pPr>
        <w:pStyle w:val="NormalWeb"/>
        <w:numPr>
          <w:ilvl w:val="0"/>
          <w:numId w:val="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Completion of the project August 1 August 1 </w:t>
      </w:r>
    </w:p>
    <w:p w:rsidR="00491A93"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Technical Requirements</w:t>
      </w:r>
    </w:p>
    <w:p w:rsidR="00491A93" w:rsidRPr="00523FAC" w:rsidRDefault="006055C9" w:rsidP="00523FAC">
      <w:pPr>
        <w:pStyle w:val="NormalWeb"/>
        <w:numPr>
          <w:ilvl w:val="0"/>
          <w:numId w:val="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Establish all the legal requirements for the construction of the pitch from the construction department</w:t>
      </w:r>
    </w:p>
    <w:p w:rsidR="006C2139" w:rsidRPr="00523FAC" w:rsidRDefault="006055C9" w:rsidP="00523FAC">
      <w:pPr>
        <w:pStyle w:val="NormalWeb"/>
        <w:numPr>
          <w:ilvl w:val="0"/>
          <w:numId w:val="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Ensure that environmental protection is established in the construction process and the environmental protection department has approved it</w:t>
      </w:r>
    </w:p>
    <w:p w:rsidR="006C2139" w:rsidRPr="00523FAC" w:rsidRDefault="006055C9" w:rsidP="00523FAC">
      <w:pPr>
        <w:pStyle w:val="NormalWeb"/>
        <w:numPr>
          <w:ilvl w:val="0"/>
          <w:numId w:val="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Ensure that access security and safety is established, such as exits, and fire extinguishers</w:t>
      </w:r>
    </w:p>
    <w:p w:rsidR="006C2139" w:rsidRPr="00523FAC" w:rsidRDefault="006055C9" w:rsidP="00523FAC">
      <w:pPr>
        <w:pStyle w:val="NormalWeb"/>
        <w:numPr>
          <w:ilvl w:val="0"/>
          <w:numId w:val="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The lighting of the field should be done effectively </w:t>
      </w:r>
      <w:r w:rsidR="00D64DB2" w:rsidRPr="00523FAC">
        <w:rPr>
          <w:color w:val="000000" w:themeColor="text1"/>
        </w:rPr>
        <w:t>to ensure it is warmed up.</w:t>
      </w:r>
    </w:p>
    <w:p w:rsidR="00D64DB2" w:rsidRPr="00523FAC" w:rsidRDefault="006055C9" w:rsidP="00523FAC">
      <w:pPr>
        <w:pStyle w:val="NormalWeb"/>
        <w:numPr>
          <w:ilvl w:val="0"/>
          <w:numId w:val="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Media facilities such as broadcast camera positions and press boxes should be established.</w:t>
      </w:r>
    </w:p>
    <w:p w:rsidR="00D64DB2"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Limits and Exclusions</w:t>
      </w:r>
    </w:p>
    <w:p w:rsidR="00D64DB2" w:rsidRPr="00523FAC" w:rsidRDefault="006055C9" w:rsidP="00523FAC">
      <w:pPr>
        <w:pStyle w:val="NormalWeb"/>
        <w:numPr>
          <w:ilvl w:val="0"/>
          <w:numId w:val="4"/>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The cost of the project is limited to $100,000 for the completion of the work.</w:t>
      </w:r>
    </w:p>
    <w:p w:rsidR="00D64DB2" w:rsidRPr="00523FAC" w:rsidRDefault="006055C9" w:rsidP="00523FAC">
      <w:pPr>
        <w:pStyle w:val="NormalWeb"/>
        <w:numPr>
          <w:ilvl w:val="0"/>
          <w:numId w:val="4"/>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The project must be completed by August 1, 2021, because the extension of the project will incur more cost.</w:t>
      </w:r>
    </w:p>
    <w:p w:rsidR="00D64DB2" w:rsidRPr="00523FAC" w:rsidRDefault="006055C9" w:rsidP="00523FAC">
      <w:pPr>
        <w:pStyle w:val="NormalWeb"/>
        <w:numPr>
          <w:ilvl w:val="0"/>
          <w:numId w:val="4"/>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lastRenderedPageBreak/>
        <w:t>The completion of the project is also dependent on the stakeholders on board. The stakeholders' ideas will determine the progress of the project and required changes that may delay the project.</w:t>
      </w:r>
    </w:p>
    <w:p w:rsidR="00D64DB2" w:rsidRPr="00523FAC" w:rsidRDefault="006055C9" w:rsidP="00523FAC">
      <w:pPr>
        <w:pStyle w:val="NormalWeb"/>
        <w:numPr>
          <w:ilvl w:val="0"/>
          <w:numId w:val="4"/>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The government's access to warrant and license will determine the time of completion as it may influence delays.</w:t>
      </w:r>
    </w:p>
    <w:p w:rsidR="00D64DB2"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Review</w:t>
      </w:r>
    </w:p>
    <w:p w:rsidR="00D64DB2" w:rsidRPr="00523FAC" w:rsidRDefault="006055C9" w:rsidP="00523FAC">
      <w:pPr>
        <w:pStyle w:val="NormalWeb"/>
        <w:numPr>
          <w:ilvl w:val="0"/>
          <w:numId w:val="5"/>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Environmental control department</w:t>
      </w:r>
    </w:p>
    <w:p w:rsidR="00D64DB2" w:rsidRPr="00523FAC" w:rsidRDefault="006055C9" w:rsidP="00523FAC">
      <w:pPr>
        <w:pStyle w:val="NormalWeb"/>
        <w:numPr>
          <w:ilvl w:val="0"/>
          <w:numId w:val="5"/>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License from the architectural department</w:t>
      </w:r>
    </w:p>
    <w:p w:rsidR="00D64DB2" w:rsidRPr="00523FAC" w:rsidRDefault="006055C9" w:rsidP="00523FAC">
      <w:pPr>
        <w:pStyle w:val="NormalWeb"/>
        <w:numPr>
          <w:ilvl w:val="0"/>
          <w:numId w:val="5"/>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Warranty from the construction department</w:t>
      </w:r>
    </w:p>
    <w:p w:rsidR="00D64DB2" w:rsidRPr="00523FAC" w:rsidRDefault="006055C9" w:rsidP="00523FAC">
      <w:pPr>
        <w:pStyle w:val="NormalWeb"/>
        <w:numPr>
          <w:ilvl w:val="0"/>
          <w:numId w:val="5"/>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Stakeholder’s contacts</w:t>
      </w:r>
    </w:p>
    <w:p w:rsidR="00D64DB2" w:rsidRPr="00523FAC" w:rsidRDefault="006055C9" w:rsidP="00523FAC">
      <w:pPr>
        <w:pStyle w:val="NormalWeb"/>
        <w:numPr>
          <w:ilvl w:val="0"/>
          <w:numId w:val="5"/>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Sign off from the constructors for approval of the project</w:t>
      </w:r>
    </w:p>
    <w:p w:rsidR="00D64DB2"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Risks</w:t>
      </w:r>
    </w:p>
    <w:p w:rsidR="00D64DB2"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b/>
          <w:bCs/>
          <w:color w:val="000000" w:themeColor="text1"/>
        </w:rPr>
      </w:pPr>
      <w:r w:rsidRPr="00523FAC">
        <w:rPr>
          <w:color w:val="000000" w:themeColor="text1"/>
        </w:rPr>
        <w:t>Problems accessing a license from the government</w:t>
      </w:r>
    </w:p>
    <w:p w:rsidR="000621B1"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Problems of accessing permission from the environmental control department</w:t>
      </w:r>
    </w:p>
    <w:p w:rsidR="000621B1"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Unanticipated land issues from the family members</w:t>
      </w:r>
    </w:p>
    <w:p w:rsidR="000621B1"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Unforeseen issues with the stakeholders</w:t>
      </w:r>
    </w:p>
    <w:p w:rsidR="000621B1"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Project delays leading to the high cost of construction</w:t>
      </w:r>
    </w:p>
    <w:p w:rsidR="0010295A"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Problems with constructors </w:t>
      </w:r>
    </w:p>
    <w:p w:rsidR="0010295A" w:rsidRPr="00523FAC" w:rsidRDefault="006055C9" w:rsidP="00523FAC">
      <w:pPr>
        <w:pStyle w:val="NormalWeb"/>
        <w:numPr>
          <w:ilvl w:val="0"/>
          <w:numId w:val="6"/>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Construction changes leading to increased costs</w:t>
      </w:r>
    </w:p>
    <w:p w:rsidR="0000284E"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SWOT Analysis</w:t>
      </w:r>
    </w:p>
    <w:p w:rsidR="0000284E"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Strengths</w:t>
      </w:r>
    </w:p>
    <w:p w:rsidR="0000284E" w:rsidRPr="00523FAC" w:rsidRDefault="006055C9" w:rsidP="00523FAC">
      <w:pPr>
        <w:pStyle w:val="NormalWeb"/>
        <w:numPr>
          <w:ilvl w:val="0"/>
          <w:numId w:val="8"/>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The project will provide family fun surroundings</w:t>
      </w:r>
    </w:p>
    <w:p w:rsidR="0000284E" w:rsidRPr="00523FAC" w:rsidRDefault="006055C9" w:rsidP="00523FAC">
      <w:pPr>
        <w:pStyle w:val="NormalWeb"/>
        <w:numPr>
          <w:ilvl w:val="0"/>
          <w:numId w:val="8"/>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Complete control of the project enhances the time-saving and cost-effectiveness of the project.</w:t>
      </w:r>
    </w:p>
    <w:p w:rsidR="0000284E" w:rsidRPr="00523FAC" w:rsidRDefault="006055C9" w:rsidP="00523FAC">
      <w:pPr>
        <w:pStyle w:val="NormalWeb"/>
        <w:numPr>
          <w:ilvl w:val="0"/>
          <w:numId w:val="8"/>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Modernization of the project through technology will enhance quality work</w:t>
      </w:r>
    </w:p>
    <w:p w:rsidR="0000284E" w:rsidRPr="00523FAC" w:rsidRDefault="006055C9" w:rsidP="00523FAC">
      <w:pPr>
        <w:pStyle w:val="NormalWeb"/>
        <w:numPr>
          <w:ilvl w:val="0"/>
          <w:numId w:val="8"/>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lastRenderedPageBreak/>
        <w:t>Easier access to permits and licenses influences the effectiveness of the project</w:t>
      </w:r>
    </w:p>
    <w:p w:rsidR="0000284E" w:rsidRPr="00523FAC" w:rsidRDefault="006055C9" w:rsidP="00523FAC">
      <w:pPr>
        <w:pStyle w:val="NormalWeb"/>
        <w:numPr>
          <w:ilvl w:val="0"/>
          <w:numId w:val="8"/>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Access to experienced constructors </w:t>
      </w:r>
    </w:p>
    <w:p w:rsidR="00BE1760"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Weaknesses</w:t>
      </w:r>
    </w:p>
    <w:p w:rsidR="00BE1760" w:rsidRPr="00523FAC" w:rsidRDefault="006055C9" w:rsidP="00523FAC">
      <w:pPr>
        <w:pStyle w:val="NormalWeb"/>
        <w:numPr>
          <w:ilvl w:val="0"/>
          <w:numId w:val="9"/>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The presence of diminutive safe parts of the field</w:t>
      </w:r>
    </w:p>
    <w:p w:rsidR="00BE1760" w:rsidRPr="00523FAC" w:rsidRDefault="006055C9" w:rsidP="00523FAC">
      <w:pPr>
        <w:pStyle w:val="NormalWeb"/>
        <w:numPr>
          <w:ilvl w:val="0"/>
          <w:numId w:val="9"/>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Increased distractions from the area causing slow construction </w:t>
      </w:r>
    </w:p>
    <w:p w:rsidR="00BE1760" w:rsidRPr="00523FAC" w:rsidRDefault="006055C9" w:rsidP="00523FAC">
      <w:pPr>
        <w:pStyle w:val="NormalWeb"/>
        <w:numPr>
          <w:ilvl w:val="0"/>
          <w:numId w:val="9"/>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Cost limitations to enhance the construction of a shelter for the field to enhance the protection of viewers from harsh weather</w:t>
      </w:r>
    </w:p>
    <w:p w:rsidR="00BE1760" w:rsidRPr="00523FAC" w:rsidRDefault="006055C9" w:rsidP="00523FAC">
      <w:pPr>
        <w:pStyle w:val="NormalWeb"/>
        <w:numPr>
          <w:ilvl w:val="0"/>
          <w:numId w:val="9"/>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Slow access to licenses from the government agencies leading to time wastage </w:t>
      </w:r>
    </w:p>
    <w:p w:rsidR="00BE1760"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Opportunities</w:t>
      </w:r>
    </w:p>
    <w:p w:rsidR="00BE1760" w:rsidRPr="00523FAC" w:rsidRDefault="006055C9" w:rsidP="00523FAC">
      <w:pPr>
        <w:pStyle w:val="NormalWeb"/>
        <w:numPr>
          <w:ilvl w:val="0"/>
          <w:numId w:val="10"/>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There is a chance for future expansions of the pitch due to access to a large field.</w:t>
      </w:r>
    </w:p>
    <w:p w:rsidR="00BE1760" w:rsidRPr="00523FAC" w:rsidRDefault="006055C9" w:rsidP="00523FAC">
      <w:pPr>
        <w:pStyle w:val="NormalWeb"/>
        <w:numPr>
          <w:ilvl w:val="0"/>
          <w:numId w:val="10"/>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Stakeholders' access influences risk mitigation and effectiveness of the project based on different opinions.</w:t>
      </w:r>
    </w:p>
    <w:p w:rsidR="00BE1760" w:rsidRPr="00523FAC" w:rsidRDefault="006055C9" w:rsidP="00523FAC">
      <w:pPr>
        <w:pStyle w:val="NormalWeb"/>
        <w:numPr>
          <w:ilvl w:val="0"/>
          <w:numId w:val="10"/>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Access to modern construction strategies and materials will influence a chance to establish a unique pitch.</w:t>
      </w:r>
    </w:p>
    <w:p w:rsidR="00BE1760"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Threats</w:t>
      </w:r>
    </w:p>
    <w:p w:rsidR="00E226FC" w:rsidRPr="00523FAC" w:rsidRDefault="006055C9" w:rsidP="00523FAC">
      <w:pPr>
        <w:pStyle w:val="NormalWeb"/>
        <w:numPr>
          <w:ilvl w:val="0"/>
          <w:numId w:val="11"/>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Unexpected problems with the government agencies </w:t>
      </w:r>
    </w:p>
    <w:p w:rsidR="00E226FC" w:rsidRPr="00523FAC" w:rsidRDefault="006055C9" w:rsidP="00523FAC">
      <w:pPr>
        <w:pStyle w:val="NormalWeb"/>
        <w:numPr>
          <w:ilvl w:val="0"/>
          <w:numId w:val="11"/>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Unexpected problems with the constructors</w:t>
      </w:r>
    </w:p>
    <w:p w:rsidR="00E226FC" w:rsidRPr="00523FAC" w:rsidRDefault="006055C9" w:rsidP="00523FAC">
      <w:pPr>
        <w:pStyle w:val="NormalWeb"/>
        <w:numPr>
          <w:ilvl w:val="0"/>
          <w:numId w:val="11"/>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Stakeholders’ problems</w:t>
      </w:r>
    </w:p>
    <w:p w:rsidR="00E226FC" w:rsidRPr="00523FAC" w:rsidRDefault="006055C9" w:rsidP="00523FAC">
      <w:pPr>
        <w:pStyle w:val="NormalWeb"/>
        <w:numPr>
          <w:ilvl w:val="0"/>
          <w:numId w:val="11"/>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Environmental challenges leading to delays</w:t>
      </w:r>
    </w:p>
    <w:p w:rsidR="0010295A"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Business Case</w:t>
      </w:r>
    </w:p>
    <w:p w:rsidR="0010295A"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Rationale</w:t>
      </w:r>
    </w:p>
    <w:p w:rsidR="006B1AD7"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The basis of the project is to establish a natural grass mini soccer pitch beside the house. The need for a mini soccer pitch beside my house is to ensure that I can access the pitch anytime and to promote family recreational activities. The project offers an intensive </w:t>
      </w:r>
      <w:r w:rsidRPr="00523FAC">
        <w:rPr>
          <w:color w:val="000000" w:themeColor="text1"/>
        </w:rPr>
        <w:lastRenderedPageBreak/>
        <w:t xml:space="preserve">chance of playing football at home. The field will accommodate 5-10 people, which is effective for physical activities through football without looking for access in other places. More so, the construction of the mini soccer pitch is a fast and effective project which requires fewer resources. The benefits of the pitch will be significant as compared to the costs of construction. The pitch will offer recreational benefits and business opportunities as people from outside may have opportunities to lease and use it at a price. The specification and size of the peach </w:t>
      </w:r>
      <w:r w:rsidR="00B140BB" w:rsidRPr="00523FAC">
        <w:rPr>
          <w:color w:val="000000" w:themeColor="text1"/>
        </w:rPr>
        <w:t>offer a chance for customization into different activities depending on the event. The field has a great chance of single and multi-field layout, ensuring that it can be accessed for various occasions. Multisport activities can be carried out on the pitch as it will be a grass field which will offer comfortability for different games and recreational purposes. The indoor and outdoor features will be added in the future expansion needs of the pitch, which will provide a chance for multi-utilization. The expansion is also aimed at establishing shelters to enhance all-weather utilization of the pitch. The construction will be initiated on May 1, May 1, 2021, and completed by August 1, 2021, under a budget of $100,000. However, the maximum budget of the project will be expected not to exceed $150,000.</w:t>
      </w:r>
    </w:p>
    <w:p w:rsidR="000B4EEB"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Stakeholders</w:t>
      </w:r>
    </w:p>
    <w:p w:rsidR="000B4EEB"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The key stakeholders who will ensure that the success of the project is established includes:</w:t>
      </w:r>
    </w:p>
    <w:p w:rsidR="00083B44"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Owner- will ensure that the vision and objectives of the project are established and provide resources for the implementation of the project.</w:t>
      </w:r>
    </w:p>
    <w:p w:rsidR="001A675B"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The government- the projects have to be implemented through close partnership with government officials such as the environmental control officers who will approve the environment's safety for the construction process. More so, all the licenses and permits will be accessed from the government.</w:t>
      </w:r>
    </w:p>
    <w:p w:rsidR="001A675B"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lastRenderedPageBreak/>
        <w:t>Subcontractors and constructors- the constructors, will ensure that the construction activities are established without failure.</w:t>
      </w:r>
    </w:p>
    <w:p w:rsidR="001A675B"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Suppliers- the suppliers of materials will be involved to ensure that all the resources needed are provided.</w:t>
      </w:r>
    </w:p>
    <w:p w:rsidR="001A675B"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Architects- will enhance the quality of the work is established. Will provide legal and non-legal guidance related to the construction process, such as the plan of the pitch, resources, and expected construction cost. </w:t>
      </w:r>
    </w:p>
    <w:p w:rsidR="001A675B" w:rsidRPr="00523FAC" w:rsidRDefault="006055C9" w:rsidP="00523FAC">
      <w:pPr>
        <w:pStyle w:val="NormalWeb"/>
        <w:numPr>
          <w:ilvl w:val="0"/>
          <w:numId w:val="12"/>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Other stakeholders include partners, family members, and financial managers. </w:t>
      </w:r>
    </w:p>
    <w:p w:rsidR="001A675B"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Key to Success</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Effective and timely planning </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Inspections from experienced personnel </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Government licensure and permits</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Communication between all the stakeholders </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Management of the work progress</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Corporative contractors and other workers</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Conducive working environment </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Good relationships between the stakeholders</w:t>
      </w:r>
    </w:p>
    <w:p w:rsidR="001A675B"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 xml:space="preserve">Effective time management and </w:t>
      </w:r>
      <w:r w:rsidR="007942C1" w:rsidRPr="00523FAC">
        <w:rPr>
          <w:color w:val="000000" w:themeColor="text1"/>
        </w:rPr>
        <w:t>regulation of budget</w:t>
      </w:r>
    </w:p>
    <w:p w:rsidR="007942C1" w:rsidRPr="00523FAC" w:rsidRDefault="006055C9" w:rsidP="00523FAC">
      <w:pPr>
        <w:pStyle w:val="NormalWeb"/>
        <w:numPr>
          <w:ilvl w:val="0"/>
          <w:numId w:val="13"/>
        </w:numPr>
        <w:shd w:val="clear" w:color="auto" w:fill="FFFFFF"/>
        <w:spacing w:before="0" w:beforeAutospacing="0" w:after="0" w:afterAutospacing="0" w:line="480" w:lineRule="auto"/>
        <w:ind w:left="0" w:firstLine="851"/>
        <w:textAlignment w:val="baseline"/>
        <w:rPr>
          <w:color w:val="000000" w:themeColor="text1"/>
        </w:rPr>
      </w:pPr>
      <w:r w:rsidRPr="00523FAC">
        <w:rPr>
          <w:color w:val="000000" w:themeColor="text1"/>
        </w:rPr>
        <w:t>Good links in the state- this ensures signs-offs and licenses are delivered.</w:t>
      </w:r>
    </w:p>
    <w:p w:rsidR="007942C1"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Estimation of Costs</w:t>
      </w:r>
    </w:p>
    <w:p w:rsidR="00531A68"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There are many elements and variations which affect the cost of the pitch. So, the cost of the pitch is a little challenging to calculate. The expected amount for leveling the land is $200, licensing and obtaining the permit $100, purchasing the infrastructures such as lighting, goal post, marking resources and grass 30,000, and payments of the labor involving all the personnel in the Feld $</w:t>
      </w:r>
      <w:r w:rsidR="00394EA4" w:rsidRPr="00523FAC">
        <w:rPr>
          <w:color w:val="000000" w:themeColor="text1"/>
        </w:rPr>
        <w:t>8</w:t>
      </w:r>
      <w:r w:rsidRPr="00523FAC">
        <w:rPr>
          <w:color w:val="000000" w:themeColor="text1"/>
        </w:rPr>
        <w:t>9,000. $</w:t>
      </w:r>
      <w:r w:rsidR="00394EA4" w:rsidRPr="00523FAC">
        <w:rPr>
          <w:color w:val="000000" w:themeColor="text1"/>
        </w:rPr>
        <w:t>5</w:t>
      </w:r>
      <w:r w:rsidRPr="00523FAC">
        <w:rPr>
          <w:color w:val="000000" w:themeColor="text1"/>
        </w:rPr>
        <w:t xml:space="preserve">00 will be put aside as miscellaneous to ensure that </w:t>
      </w:r>
      <w:r w:rsidRPr="00523FAC">
        <w:rPr>
          <w:color w:val="000000" w:themeColor="text1"/>
        </w:rPr>
        <w:lastRenderedPageBreak/>
        <w:t xml:space="preserve">any arising cost will be met without fail. The building of the pitch will not be based on ratio but calculated as a whole. In a </w:t>
      </w:r>
      <w:r w:rsidR="006736DF" w:rsidRPr="00523FAC">
        <w:rPr>
          <w:color w:val="000000" w:themeColor="text1"/>
        </w:rPr>
        <w:t>case-based</w:t>
      </w:r>
      <w:r w:rsidRPr="00523FAC">
        <w:rPr>
          <w:color w:val="000000" w:themeColor="text1"/>
        </w:rPr>
        <w:t xml:space="preserve"> reasoning method, </w:t>
      </w:r>
      <w:r w:rsidRPr="00523FAC">
        <w:rPr>
          <w:color w:val="000000" w:themeColor="text1"/>
          <w:shd w:val="clear" w:color="auto" w:fill="FFFFFF"/>
        </w:rPr>
        <w:t>Leśniak&amp; Zima (2018)</w:t>
      </w:r>
      <w:r w:rsidR="006736DF" w:rsidRPr="00523FAC">
        <w:rPr>
          <w:color w:val="000000" w:themeColor="text1"/>
        </w:rPr>
        <w:t xml:space="preserve">states that the use of requirements for construction is the basis for determining the finance needed to establish the construction. For the construction to be influential, different factors such as cost of materials, labor, and required approval from the government have been established. The cost has been estimated based on the current pricing of products in the state, ensuring that the project is successful without overstretching the budget. The fund provided in the cost is provided from the owner without expectations from other outside sources. Therefore, it is expected that if the costs are controlled, the set budget will be able to complete the project without overstretching. </w:t>
      </w:r>
    </w:p>
    <w:p w:rsidR="006736DF"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Bottom-Up Estimates</w:t>
      </w:r>
    </w:p>
    <w:p w:rsidR="006736DF"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The projects utilize a Work breakdown Structure (WBS) to ensure that bids are established for the construction budget. WBS enhances effective reporting, monitoring, controlling, executing, and planning the project (</w:t>
      </w:r>
      <w:r w:rsidRPr="00523FAC">
        <w:rPr>
          <w:color w:val="000000" w:themeColor="text1"/>
          <w:shd w:val="clear" w:color="auto" w:fill="FFFFFF"/>
        </w:rPr>
        <w:t>Radujković&amp;Sjekavica, 2017)</w:t>
      </w:r>
      <w:r w:rsidRPr="00523FAC">
        <w:rPr>
          <w:color w:val="000000" w:themeColor="text1"/>
        </w:rPr>
        <w:t xml:space="preserve">. It ensures a hierarchical decomposition of the project, which is achieved through various deliverables and objectives. The deliverables and objectives of the project have been bid out to </w:t>
      </w:r>
      <w:r w:rsidR="00394EA4" w:rsidRPr="00523FAC">
        <w:rPr>
          <w:color w:val="000000" w:themeColor="text1"/>
        </w:rPr>
        <w:t xml:space="preserve">subcontractors based on their experience, references, and pricing. References of experienced contractors have been provided, which have significantly influenced in awarding them the contract. The total contraction cost is estimated at $90,500, with $500 being put aside for any arising price in the process of construction. </w:t>
      </w:r>
    </w:p>
    <w:p w:rsidR="00394EA4"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Resources</w:t>
      </w:r>
    </w:p>
    <w:p w:rsidR="00394EA4"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Human resource involved in the project will have their construction resources. </w:t>
      </w:r>
    </w:p>
    <w:p w:rsidR="007F6D57"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Project Management</w:t>
      </w:r>
    </w:p>
    <w:p w:rsidR="007F6D57"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Priority</w:t>
      </w:r>
    </w:p>
    <w:p w:rsidR="007F6D57"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lastRenderedPageBreak/>
        <w:t xml:space="preserve">The budget of the project has to be constrained to ensure that it does not surpass $100,000. All the costs have to be controlled while time needs to be managed effectively. The construction can extend due to factors that may delay the process; however, the price must be maintained. Performance needs to be established through quality </w:t>
      </w:r>
      <w:r w:rsidR="00AB54BD" w:rsidRPr="00523FAC">
        <w:rPr>
          <w:color w:val="000000" w:themeColor="text1"/>
        </w:rPr>
        <w:t xml:space="preserve">to ensure that the expected work is delivered. </w:t>
      </w:r>
    </w:p>
    <w:p w:rsidR="00AB54BD"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t>Risk Management</w:t>
      </w:r>
    </w:p>
    <w:p w:rsidR="00AB54BD" w:rsidRPr="00523FAC" w:rsidRDefault="006055C9" w:rsidP="00523FAC">
      <w:pPr>
        <w:pStyle w:val="NormalWeb"/>
        <w:shd w:val="clear" w:color="auto" w:fill="FFFFFF"/>
        <w:spacing w:before="0" w:beforeAutospacing="0" w:after="0" w:afterAutospacing="0" w:line="480" w:lineRule="auto"/>
        <w:ind w:firstLine="851"/>
        <w:textAlignment w:val="baseline"/>
        <w:rPr>
          <w:color w:val="000000" w:themeColor="text1"/>
        </w:rPr>
      </w:pPr>
      <w:r w:rsidRPr="00523FAC">
        <w:rPr>
          <w:color w:val="000000" w:themeColor="text1"/>
        </w:rPr>
        <w:t xml:space="preserve">The risks involved include delays from the government agencies, uncertain problems with stakeholders such as family members, sub-constructors, and architects. This will be managed through effective communication about the project requirement and obtaining the required certificates on time. </w:t>
      </w: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523FAC">
      <w:pPr>
        <w:pStyle w:val="NormalWeb"/>
        <w:shd w:val="clear" w:color="auto" w:fill="FFFFFF"/>
        <w:spacing w:before="0" w:beforeAutospacing="0" w:after="0" w:afterAutospacing="0" w:line="480" w:lineRule="auto"/>
        <w:ind w:firstLine="851"/>
        <w:textAlignment w:val="baseline"/>
        <w:rPr>
          <w:b/>
          <w:bCs/>
          <w:color w:val="000000" w:themeColor="text1"/>
        </w:rPr>
      </w:pPr>
    </w:p>
    <w:p w:rsidR="00523FAC" w:rsidRDefault="00523FAC" w:rsidP="00123AD7">
      <w:pPr>
        <w:pStyle w:val="NormalWeb"/>
        <w:shd w:val="clear" w:color="auto" w:fill="FFFFFF"/>
        <w:spacing w:before="0" w:beforeAutospacing="0" w:after="0" w:afterAutospacing="0" w:line="480" w:lineRule="auto"/>
        <w:textAlignment w:val="baseline"/>
        <w:rPr>
          <w:b/>
          <w:bCs/>
          <w:color w:val="000000" w:themeColor="text1"/>
        </w:rPr>
      </w:pPr>
    </w:p>
    <w:p w:rsidR="00523FAC" w:rsidRPr="00523FAC" w:rsidRDefault="006055C9" w:rsidP="00523FAC">
      <w:pPr>
        <w:pStyle w:val="NormalWeb"/>
        <w:shd w:val="clear" w:color="auto" w:fill="FFFFFF"/>
        <w:spacing w:before="0" w:beforeAutospacing="0" w:after="0" w:afterAutospacing="0" w:line="480" w:lineRule="auto"/>
        <w:ind w:firstLine="851"/>
        <w:jc w:val="center"/>
        <w:textAlignment w:val="baseline"/>
        <w:rPr>
          <w:b/>
          <w:bCs/>
          <w:color w:val="000000" w:themeColor="text1"/>
        </w:rPr>
      </w:pPr>
      <w:r w:rsidRPr="00523FAC">
        <w:rPr>
          <w:b/>
          <w:bCs/>
          <w:color w:val="000000" w:themeColor="text1"/>
        </w:rPr>
        <w:lastRenderedPageBreak/>
        <w:t>References</w:t>
      </w:r>
    </w:p>
    <w:p w:rsidR="00523FAC" w:rsidRPr="00523FAC" w:rsidRDefault="006055C9" w:rsidP="00523FAC">
      <w:pPr>
        <w:pStyle w:val="NormalWeb"/>
        <w:shd w:val="clear" w:color="auto" w:fill="FFFFFF"/>
        <w:spacing w:before="0" w:beforeAutospacing="0" w:after="0" w:afterAutospacing="0" w:line="480" w:lineRule="auto"/>
        <w:ind w:left="851" w:hanging="851"/>
        <w:textAlignment w:val="baseline"/>
        <w:rPr>
          <w:color w:val="000000" w:themeColor="text1"/>
          <w:shd w:val="clear" w:color="auto" w:fill="FFFFFF"/>
        </w:rPr>
      </w:pPr>
      <w:r w:rsidRPr="00523FAC">
        <w:rPr>
          <w:color w:val="000000" w:themeColor="text1"/>
          <w:shd w:val="clear" w:color="auto" w:fill="FFFFFF"/>
        </w:rPr>
        <w:t xml:space="preserve">Leśniak, A., &amp; Zima, K. (2018). Cost calculation of construction projects, including sustainability factors using the Case-Based Reasoning (CBR) method. </w:t>
      </w:r>
      <w:r w:rsidRPr="00523FAC">
        <w:rPr>
          <w:i/>
          <w:iCs/>
          <w:color w:val="000000" w:themeColor="text1"/>
          <w:shd w:val="clear" w:color="auto" w:fill="FFFFFF"/>
        </w:rPr>
        <w:t>Sustainability</w:t>
      </w:r>
      <w:r w:rsidRPr="00523FAC">
        <w:rPr>
          <w:color w:val="000000" w:themeColor="text1"/>
          <w:shd w:val="clear" w:color="auto" w:fill="FFFFFF"/>
        </w:rPr>
        <w:t>, </w:t>
      </w:r>
      <w:r w:rsidRPr="00523FAC">
        <w:rPr>
          <w:i/>
          <w:iCs/>
          <w:color w:val="000000" w:themeColor="text1"/>
          <w:shd w:val="clear" w:color="auto" w:fill="FFFFFF"/>
        </w:rPr>
        <w:t>10</w:t>
      </w:r>
      <w:r w:rsidRPr="00523FAC">
        <w:rPr>
          <w:color w:val="000000" w:themeColor="text1"/>
          <w:shd w:val="clear" w:color="auto" w:fill="FFFFFF"/>
        </w:rPr>
        <w:t>(5), 1608.</w:t>
      </w:r>
    </w:p>
    <w:p w:rsidR="00523FAC" w:rsidRPr="00523FAC" w:rsidRDefault="006055C9" w:rsidP="00523FAC">
      <w:pPr>
        <w:pStyle w:val="NormalWeb"/>
        <w:shd w:val="clear" w:color="auto" w:fill="FFFFFF"/>
        <w:spacing w:before="0" w:beforeAutospacing="0" w:after="0" w:afterAutospacing="0" w:line="480" w:lineRule="auto"/>
        <w:ind w:left="851" w:hanging="851"/>
        <w:textAlignment w:val="baseline"/>
        <w:rPr>
          <w:color w:val="000000" w:themeColor="text1"/>
          <w:shd w:val="clear" w:color="auto" w:fill="FFFFFF"/>
        </w:rPr>
      </w:pPr>
      <w:r w:rsidRPr="00523FAC">
        <w:rPr>
          <w:color w:val="000000" w:themeColor="text1"/>
          <w:shd w:val="clear" w:color="auto" w:fill="FFFFFF"/>
        </w:rPr>
        <w:t>Radujković, M., &amp;Sjekavica, M. (2017). Project management success factors. </w:t>
      </w:r>
      <w:r w:rsidRPr="00523FAC">
        <w:rPr>
          <w:i/>
          <w:iCs/>
          <w:color w:val="000000" w:themeColor="text1"/>
          <w:shd w:val="clear" w:color="auto" w:fill="FFFFFF"/>
        </w:rPr>
        <w:t>Procedia Engineering</w:t>
      </w:r>
      <w:r w:rsidRPr="00523FAC">
        <w:rPr>
          <w:color w:val="000000" w:themeColor="text1"/>
          <w:shd w:val="clear" w:color="auto" w:fill="FFFFFF"/>
        </w:rPr>
        <w:t>, </w:t>
      </w:r>
      <w:r w:rsidRPr="00523FAC">
        <w:rPr>
          <w:i/>
          <w:iCs/>
          <w:color w:val="000000" w:themeColor="text1"/>
          <w:shd w:val="clear" w:color="auto" w:fill="FFFFFF"/>
        </w:rPr>
        <w:t>196</w:t>
      </w:r>
      <w:r w:rsidRPr="00523FAC">
        <w:rPr>
          <w:color w:val="000000" w:themeColor="text1"/>
          <w:shd w:val="clear" w:color="auto" w:fill="FFFFFF"/>
        </w:rPr>
        <w:t>, 607-615.</w:t>
      </w:r>
    </w:p>
    <w:p w:rsidR="00523FAC" w:rsidRPr="00523FAC" w:rsidRDefault="006055C9" w:rsidP="00523FAC">
      <w:pPr>
        <w:pStyle w:val="NormalWeb"/>
        <w:shd w:val="clear" w:color="auto" w:fill="FFFFFF"/>
        <w:spacing w:before="0" w:beforeAutospacing="0" w:after="0" w:afterAutospacing="0" w:line="480" w:lineRule="auto"/>
        <w:ind w:left="851" w:hanging="851"/>
        <w:textAlignment w:val="baseline"/>
        <w:rPr>
          <w:b/>
          <w:bCs/>
          <w:color w:val="000000" w:themeColor="text1"/>
        </w:rPr>
      </w:pPr>
      <w:r w:rsidRPr="00523FAC">
        <w:rPr>
          <w:color w:val="000000" w:themeColor="text1"/>
          <w:shd w:val="clear" w:color="auto" w:fill="FFFFFF"/>
        </w:rPr>
        <w:t>Yadav, R. R., &amp;Avhad, S. M. (2020). CONCEPT OF PROJECT.</w:t>
      </w:r>
    </w:p>
    <w:sectPr w:rsidR="00523FAC" w:rsidRPr="00523FAC" w:rsidSect="00763FA2">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F7" w:rsidRDefault="006D64F7">
      <w:pPr>
        <w:spacing w:after="0" w:line="240" w:lineRule="auto"/>
      </w:pPr>
      <w:r>
        <w:separator/>
      </w:r>
    </w:p>
  </w:endnote>
  <w:endnote w:type="continuationSeparator" w:id="1">
    <w:p w:rsidR="006D64F7" w:rsidRDefault="006D6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F7" w:rsidRDefault="006D64F7">
      <w:pPr>
        <w:spacing w:after="0" w:line="240" w:lineRule="auto"/>
      </w:pPr>
      <w:r>
        <w:separator/>
      </w:r>
    </w:p>
  </w:footnote>
  <w:footnote w:type="continuationSeparator" w:id="1">
    <w:p w:rsidR="006D64F7" w:rsidRDefault="006D64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158427"/>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523FAC" w:rsidRPr="00523FAC" w:rsidRDefault="00763FA2">
        <w:pPr>
          <w:pStyle w:val="Header"/>
          <w:jc w:val="right"/>
          <w:rPr>
            <w:rFonts w:ascii="Times New Roman" w:hAnsi="Times New Roman" w:cs="Times New Roman"/>
            <w:color w:val="000000" w:themeColor="text1"/>
            <w:sz w:val="24"/>
            <w:szCs w:val="24"/>
          </w:rPr>
        </w:pPr>
        <w:r w:rsidRPr="00523FAC">
          <w:rPr>
            <w:rFonts w:ascii="Times New Roman" w:hAnsi="Times New Roman" w:cs="Times New Roman"/>
            <w:color w:val="000000" w:themeColor="text1"/>
            <w:sz w:val="24"/>
            <w:szCs w:val="24"/>
          </w:rPr>
          <w:fldChar w:fldCharType="begin"/>
        </w:r>
        <w:r w:rsidR="006055C9" w:rsidRPr="00523FAC">
          <w:rPr>
            <w:rFonts w:ascii="Times New Roman" w:hAnsi="Times New Roman" w:cs="Times New Roman"/>
            <w:color w:val="000000" w:themeColor="text1"/>
            <w:sz w:val="24"/>
            <w:szCs w:val="24"/>
          </w:rPr>
          <w:instrText xml:space="preserve"> PAGE   \* MERGEFORMAT </w:instrText>
        </w:r>
        <w:r w:rsidRPr="00523FAC">
          <w:rPr>
            <w:rFonts w:ascii="Times New Roman" w:hAnsi="Times New Roman" w:cs="Times New Roman"/>
            <w:color w:val="000000" w:themeColor="text1"/>
            <w:sz w:val="24"/>
            <w:szCs w:val="24"/>
          </w:rPr>
          <w:fldChar w:fldCharType="separate"/>
        </w:r>
        <w:r w:rsidR="00961E19">
          <w:rPr>
            <w:rFonts w:ascii="Times New Roman" w:hAnsi="Times New Roman" w:cs="Times New Roman"/>
            <w:noProof/>
            <w:color w:val="000000" w:themeColor="text1"/>
            <w:sz w:val="24"/>
            <w:szCs w:val="24"/>
          </w:rPr>
          <w:t>11</w:t>
        </w:r>
        <w:r w:rsidRPr="00523FAC">
          <w:rPr>
            <w:rFonts w:ascii="Times New Roman" w:hAnsi="Times New Roman" w:cs="Times New Roman"/>
            <w:noProof/>
            <w:color w:val="000000" w:themeColor="text1"/>
            <w:sz w:val="24"/>
            <w:szCs w:val="24"/>
          </w:rPr>
          <w:fldChar w:fldCharType="end"/>
        </w:r>
      </w:p>
    </w:sdtContent>
  </w:sdt>
  <w:p w:rsidR="00523FAC" w:rsidRPr="00523FAC" w:rsidRDefault="00523FAC">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EC3"/>
    <w:multiLevelType w:val="hybridMultilevel"/>
    <w:tmpl w:val="181E8EAA"/>
    <w:lvl w:ilvl="0" w:tplc="4DC2599E">
      <w:start w:val="1"/>
      <w:numFmt w:val="bullet"/>
      <w:lvlText w:val=""/>
      <w:lvlJc w:val="left"/>
      <w:pPr>
        <w:ind w:left="720" w:hanging="360"/>
      </w:pPr>
      <w:rPr>
        <w:rFonts w:ascii="Symbol" w:hAnsi="Symbol" w:hint="default"/>
      </w:rPr>
    </w:lvl>
    <w:lvl w:ilvl="1" w:tplc="576C6280" w:tentative="1">
      <w:start w:val="1"/>
      <w:numFmt w:val="bullet"/>
      <w:lvlText w:val="o"/>
      <w:lvlJc w:val="left"/>
      <w:pPr>
        <w:ind w:left="1440" w:hanging="360"/>
      </w:pPr>
      <w:rPr>
        <w:rFonts w:ascii="Courier New" w:hAnsi="Courier New" w:cs="Courier New" w:hint="default"/>
      </w:rPr>
    </w:lvl>
    <w:lvl w:ilvl="2" w:tplc="3B361280" w:tentative="1">
      <w:start w:val="1"/>
      <w:numFmt w:val="bullet"/>
      <w:lvlText w:val=""/>
      <w:lvlJc w:val="left"/>
      <w:pPr>
        <w:ind w:left="2160" w:hanging="360"/>
      </w:pPr>
      <w:rPr>
        <w:rFonts w:ascii="Wingdings" w:hAnsi="Wingdings" w:hint="default"/>
      </w:rPr>
    </w:lvl>
    <w:lvl w:ilvl="3" w:tplc="3E1C462A" w:tentative="1">
      <w:start w:val="1"/>
      <w:numFmt w:val="bullet"/>
      <w:lvlText w:val=""/>
      <w:lvlJc w:val="left"/>
      <w:pPr>
        <w:ind w:left="2880" w:hanging="360"/>
      </w:pPr>
      <w:rPr>
        <w:rFonts w:ascii="Symbol" w:hAnsi="Symbol" w:hint="default"/>
      </w:rPr>
    </w:lvl>
    <w:lvl w:ilvl="4" w:tplc="1A0A5DDA" w:tentative="1">
      <w:start w:val="1"/>
      <w:numFmt w:val="bullet"/>
      <w:lvlText w:val="o"/>
      <w:lvlJc w:val="left"/>
      <w:pPr>
        <w:ind w:left="3600" w:hanging="360"/>
      </w:pPr>
      <w:rPr>
        <w:rFonts w:ascii="Courier New" w:hAnsi="Courier New" w:cs="Courier New" w:hint="default"/>
      </w:rPr>
    </w:lvl>
    <w:lvl w:ilvl="5" w:tplc="C9985D8C" w:tentative="1">
      <w:start w:val="1"/>
      <w:numFmt w:val="bullet"/>
      <w:lvlText w:val=""/>
      <w:lvlJc w:val="left"/>
      <w:pPr>
        <w:ind w:left="4320" w:hanging="360"/>
      </w:pPr>
      <w:rPr>
        <w:rFonts w:ascii="Wingdings" w:hAnsi="Wingdings" w:hint="default"/>
      </w:rPr>
    </w:lvl>
    <w:lvl w:ilvl="6" w:tplc="4E3851E0" w:tentative="1">
      <w:start w:val="1"/>
      <w:numFmt w:val="bullet"/>
      <w:lvlText w:val=""/>
      <w:lvlJc w:val="left"/>
      <w:pPr>
        <w:ind w:left="5040" w:hanging="360"/>
      </w:pPr>
      <w:rPr>
        <w:rFonts w:ascii="Symbol" w:hAnsi="Symbol" w:hint="default"/>
      </w:rPr>
    </w:lvl>
    <w:lvl w:ilvl="7" w:tplc="8F80C51E" w:tentative="1">
      <w:start w:val="1"/>
      <w:numFmt w:val="bullet"/>
      <w:lvlText w:val="o"/>
      <w:lvlJc w:val="left"/>
      <w:pPr>
        <w:ind w:left="5760" w:hanging="360"/>
      </w:pPr>
      <w:rPr>
        <w:rFonts w:ascii="Courier New" w:hAnsi="Courier New" w:cs="Courier New" w:hint="default"/>
      </w:rPr>
    </w:lvl>
    <w:lvl w:ilvl="8" w:tplc="8F16E594" w:tentative="1">
      <w:start w:val="1"/>
      <w:numFmt w:val="bullet"/>
      <w:lvlText w:val=""/>
      <w:lvlJc w:val="left"/>
      <w:pPr>
        <w:ind w:left="6480" w:hanging="360"/>
      </w:pPr>
      <w:rPr>
        <w:rFonts w:ascii="Wingdings" w:hAnsi="Wingdings" w:hint="default"/>
      </w:rPr>
    </w:lvl>
  </w:abstractNum>
  <w:abstractNum w:abstractNumId="1">
    <w:nsid w:val="132518DC"/>
    <w:multiLevelType w:val="hybridMultilevel"/>
    <w:tmpl w:val="F120F1B4"/>
    <w:lvl w:ilvl="0" w:tplc="CEF2B7D6">
      <w:start w:val="1"/>
      <w:numFmt w:val="bullet"/>
      <w:lvlText w:val=""/>
      <w:lvlJc w:val="left"/>
      <w:pPr>
        <w:ind w:left="720" w:hanging="360"/>
      </w:pPr>
      <w:rPr>
        <w:rFonts w:ascii="Symbol" w:hAnsi="Symbol" w:hint="default"/>
      </w:rPr>
    </w:lvl>
    <w:lvl w:ilvl="1" w:tplc="0C3259FC" w:tentative="1">
      <w:start w:val="1"/>
      <w:numFmt w:val="bullet"/>
      <w:lvlText w:val="o"/>
      <w:lvlJc w:val="left"/>
      <w:pPr>
        <w:ind w:left="1440" w:hanging="360"/>
      </w:pPr>
      <w:rPr>
        <w:rFonts w:ascii="Courier New" w:hAnsi="Courier New" w:cs="Courier New" w:hint="default"/>
      </w:rPr>
    </w:lvl>
    <w:lvl w:ilvl="2" w:tplc="98404F68" w:tentative="1">
      <w:start w:val="1"/>
      <w:numFmt w:val="bullet"/>
      <w:lvlText w:val=""/>
      <w:lvlJc w:val="left"/>
      <w:pPr>
        <w:ind w:left="2160" w:hanging="360"/>
      </w:pPr>
      <w:rPr>
        <w:rFonts w:ascii="Wingdings" w:hAnsi="Wingdings" w:hint="default"/>
      </w:rPr>
    </w:lvl>
    <w:lvl w:ilvl="3" w:tplc="A2F06E40" w:tentative="1">
      <w:start w:val="1"/>
      <w:numFmt w:val="bullet"/>
      <w:lvlText w:val=""/>
      <w:lvlJc w:val="left"/>
      <w:pPr>
        <w:ind w:left="2880" w:hanging="360"/>
      </w:pPr>
      <w:rPr>
        <w:rFonts w:ascii="Symbol" w:hAnsi="Symbol" w:hint="default"/>
      </w:rPr>
    </w:lvl>
    <w:lvl w:ilvl="4" w:tplc="F94C8252" w:tentative="1">
      <w:start w:val="1"/>
      <w:numFmt w:val="bullet"/>
      <w:lvlText w:val="o"/>
      <w:lvlJc w:val="left"/>
      <w:pPr>
        <w:ind w:left="3600" w:hanging="360"/>
      </w:pPr>
      <w:rPr>
        <w:rFonts w:ascii="Courier New" w:hAnsi="Courier New" w:cs="Courier New" w:hint="default"/>
      </w:rPr>
    </w:lvl>
    <w:lvl w:ilvl="5" w:tplc="EAF2C742" w:tentative="1">
      <w:start w:val="1"/>
      <w:numFmt w:val="bullet"/>
      <w:lvlText w:val=""/>
      <w:lvlJc w:val="left"/>
      <w:pPr>
        <w:ind w:left="4320" w:hanging="360"/>
      </w:pPr>
      <w:rPr>
        <w:rFonts w:ascii="Wingdings" w:hAnsi="Wingdings" w:hint="default"/>
      </w:rPr>
    </w:lvl>
    <w:lvl w:ilvl="6" w:tplc="E35023EE" w:tentative="1">
      <w:start w:val="1"/>
      <w:numFmt w:val="bullet"/>
      <w:lvlText w:val=""/>
      <w:lvlJc w:val="left"/>
      <w:pPr>
        <w:ind w:left="5040" w:hanging="360"/>
      </w:pPr>
      <w:rPr>
        <w:rFonts w:ascii="Symbol" w:hAnsi="Symbol" w:hint="default"/>
      </w:rPr>
    </w:lvl>
    <w:lvl w:ilvl="7" w:tplc="AA121A92" w:tentative="1">
      <w:start w:val="1"/>
      <w:numFmt w:val="bullet"/>
      <w:lvlText w:val="o"/>
      <w:lvlJc w:val="left"/>
      <w:pPr>
        <w:ind w:left="5760" w:hanging="360"/>
      </w:pPr>
      <w:rPr>
        <w:rFonts w:ascii="Courier New" w:hAnsi="Courier New" w:cs="Courier New" w:hint="default"/>
      </w:rPr>
    </w:lvl>
    <w:lvl w:ilvl="8" w:tplc="BFC205AA" w:tentative="1">
      <w:start w:val="1"/>
      <w:numFmt w:val="bullet"/>
      <w:lvlText w:val=""/>
      <w:lvlJc w:val="left"/>
      <w:pPr>
        <w:ind w:left="6480" w:hanging="360"/>
      </w:pPr>
      <w:rPr>
        <w:rFonts w:ascii="Wingdings" w:hAnsi="Wingdings" w:hint="default"/>
      </w:rPr>
    </w:lvl>
  </w:abstractNum>
  <w:abstractNum w:abstractNumId="2">
    <w:nsid w:val="19A049A8"/>
    <w:multiLevelType w:val="hybridMultilevel"/>
    <w:tmpl w:val="DD9A073A"/>
    <w:lvl w:ilvl="0" w:tplc="5628B3FE">
      <w:start w:val="1"/>
      <w:numFmt w:val="bullet"/>
      <w:lvlText w:val=""/>
      <w:lvlJc w:val="left"/>
      <w:pPr>
        <w:ind w:left="720" w:hanging="360"/>
      </w:pPr>
      <w:rPr>
        <w:rFonts w:ascii="Symbol" w:hAnsi="Symbol" w:hint="default"/>
      </w:rPr>
    </w:lvl>
    <w:lvl w:ilvl="1" w:tplc="A5C2A8A4" w:tentative="1">
      <w:start w:val="1"/>
      <w:numFmt w:val="bullet"/>
      <w:lvlText w:val="o"/>
      <w:lvlJc w:val="left"/>
      <w:pPr>
        <w:ind w:left="1440" w:hanging="360"/>
      </w:pPr>
      <w:rPr>
        <w:rFonts w:ascii="Courier New" w:hAnsi="Courier New" w:cs="Courier New" w:hint="default"/>
      </w:rPr>
    </w:lvl>
    <w:lvl w:ilvl="2" w:tplc="229287AC" w:tentative="1">
      <w:start w:val="1"/>
      <w:numFmt w:val="bullet"/>
      <w:lvlText w:val=""/>
      <w:lvlJc w:val="left"/>
      <w:pPr>
        <w:ind w:left="2160" w:hanging="360"/>
      </w:pPr>
      <w:rPr>
        <w:rFonts w:ascii="Wingdings" w:hAnsi="Wingdings" w:hint="default"/>
      </w:rPr>
    </w:lvl>
    <w:lvl w:ilvl="3" w:tplc="56405DA4" w:tentative="1">
      <w:start w:val="1"/>
      <w:numFmt w:val="bullet"/>
      <w:lvlText w:val=""/>
      <w:lvlJc w:val="left"/>
      <w:pPr>
        <w:ind w:left="2880" w:hanging="360"/>
      </w:pPr>
      <w:rPr>
        <w:rFonts w:ascii="Symbol" w:hAnsi="Symbol" w:hint="default"/>
      </w:rPr>
    </w:lvl>
    <w:lvl w:ilvl="4" w:tplc="F976B194" w:tentative="1">
      <w:start w:val="1"/>
      <w:numFmt w:val="bullet"/>
      <w:lvlText w:val="o"/>
      <w:lvlJc w:val="left"/>
      <w:pPr>
        <w:ind w:left="3600" w:hanging="360"/>
      </w:pPr>
      <w:rPr>
        <w:rFonts w:ascii="Courier New" w:hAnsi="Courier New" w:cs="Courier New" w:hint="default"/>
      </w:rPr>
    </w:lvl>
    <w:lvl w:ilvl="5" w:tplc="EFF89D38" w:tentative="1">
      <w:start w:val="1"/>
      <w:numFmt w:val="bullet"/>
      <w:lvlText w:val=""/>
      <w:lvlJc w:val="left"/>
      <w:pPr>
        <w:ind w:left="4320" w:hanging="360"/>
      </w:pPr>
      <w:rPr>
        <w:rFonts w:ascii="Wingdings" w:hAnsi="Wingdings" w:hint="default"/>
      </w:rPr>
    </w:lvl>
    <w:lvl w:ilvl="6" w:tplc="0C0ECA14" w:tentative="1">
      <w:start w:val="1"/>
      <w:numFmt w:val="bullet"/>
      <w:lvlText w:val=""/>
      <w:lvlJc w:val="left"/>
      <w:pPr>
        <w:ind w:left="5040" w:hanging="360"/>
      </w:pPr>
      <w:rPr>
        <w:rFonts w:ascii="Symbol" w:hAnsi="Symbol" w:hint="default"/>
      </w:rPr>
    </w:lvl>
    <w:lvl w:ilvl="7" w:tplc="FE34D410" w:tentative="1">
      <w:start w:val="1"/>
      <w:numFmt w:val="bullet"/>
      <w:lvlText w:val="o"/>
      <w:lvlJc w:val="left"/>
      <w:pPr>
        <w:ind w:left="5760" w:hanging="360"/>
      </w:pPr>
      <w:rPr>
        <w:rFonts w:ascii="Courier New" w:hAnsi="Courier New" w:cs="Courier New" w:hint="default"/>
      </w:rPr>
    </w:lvl>
    <w:lvl w:ilvl="8" w:tplc="0C50C8D8" w:tentative="1">
      <w:start w:val="1"/>
      <w:numFmt w:val="bullet"/>
      <w:lvlText w:val=""/>
      <w:lvlJc w:val="left"/>
      <w:pPr>
        <w:ind w:left="6480" w:hanging="360"/>
      </w:pPr>
      <w:rPr>
        <w:rFonts w:ascii="Wingdings" w:hAnsi="Wingdings" w:hint="default"/>
      </w:rPr>
    </w:lvl>
  </w:abstractNum>
  <w:abstractNum w:abstractNumId="3">
    <w:nsid w:val="36B50BB8"/>
    <w:multiLevelType w:val="hybridMultilevel"/>
    <w:tmpl w:val="9FE82028"/>
    <w:lvl w:ilvl="0" w:tplc="1A28E2F6">
      <w:start w:val="1"/>
      <w:numFmt w:val="bullet"/>
      <w:lvlText w:val=""/>
      <w:lvlJc w:val="left"/>
      <w:pPr>
        <w:ind w:left="720" w:hanging="360"/>
      </w:pPr>
      <w:rPr>
        <w:rFonts w:ascii="Symbol" w:hAnsi="Symbol" w:hint="default"/>
      </w:rPr>
    </w:lvl>
    <w:lvl w:ilvl="1" w:tplc="ABB6D5AE" w:tentative="1">
      <w:start w:val="1"/>
      <w:numFmt w:val="bullet"/>
      <w:lvlText w:val="o"/>
      <w:lvlJc w:val="left"/>
      <w:pPr>
        <w:ind w:left="1440" w:hanging="360"/>
      </w:pPr>
      <w:rPr>
        <w:rFonts w:ascii="Courier New" w:hAnsi="Courier New" w:cs="Courier New" w:hint="default"/>
      </w:rPr>
    </w:lvl>
    <w:lvl w:ilvl="2" w:tplc="0594698E" w:tentative="1">
      <w:start w:val="1"/>
      <w:numFmt w:val="bullet"/>
      <w:lvlText w:val=""/>
      <w:lvlJc w:val="left"/>
      <w:pPr>
        <w:ind w:left="2160" w:hanging="360"/>
      </w:pPr>
      <w:rPr>
        <w:rFonts w:ascii="Wingdings" w:hAnsi="Wingdings" w:hint="default"/>
      </w:rPr>
    </w:lvl>
    <w:lvl w:ilvl="3" w:tplc="DA52380E" w:tentative="1">
      <w:start w:val="1"/>
      <w:numFmt w:val="bullet"/>
      <w:lvlText w:val=""/>
      <w:lvlJc w:val="left"/>
      <w:pPr>
        <w:ind w:left="2880" w:hanging="360"/>
      </w:pPr>
      <w:rPr>
        <w:rFonts w:ascii="Symbol" w:hAnsi="Symbol" w:hint="default"/>
      </w:rPr>
    </w:lvl>
    <w:lvl w:ilvl="4" w:tplc="F3AA56BE" w:tentative="1">
      <w:start w:val="1"/>
      <w:numFmt w:val="bullet"/>
      <w:lvlText w:val="o"/>
      <w:lvlJc w:val="left"/>
      <w:pPr>
        <w:ind w:left="3600" w:hanging="360"/>
      </w:pPr>
      <w:rPr>
        <w:rFonts w:ascii="Courier New" w:hAnsi="Courier New" w:cs="Courier New" w:hint="default"/>
      </w:rPr>
    </w:lvl>
    <w:lvl w:ilvl="5" w:tplc="21E25718" w:tentative="1">
      <w:start w:val="1"/>
      <w:numFmt w:val="bullet"/>
      <w:lvlText w:val=""/>
      <w:lvlJc w:val="left"/>
      <w:pPr>
        <w:ind w:left="4320" w:hanging="360"/>
      </w:pPr>
      <w:rPr>
        <w:rFonts w:ascii="Wingdings" w:hAnsi="Wingdings" w:hint="default"/>
      </w:rPr>
    </w:lvl>
    <w:lvl w:ilvl="6" w:tplc="AE6ABD20" w:tentative="1">
      <w:start w:val="1"/>
      <w:numFmt w:val="bullet"/>
      <w:lvlText w:val=""/>
      <w:lvlJc w:val="left"/>
      <w:pPr>
        <w:ind w:left="5040" w:hanging="360"/>
      </w:pPr>
      <w:rPr>
        <w:rFonts w:ascii="Symbol" w:hAnsi="Symbol" w:hint="default"/>
      </w:rPr>
    </w:lvl>
    <w:lvl w:ilvl="7" w:tplc="0204B728" w:tentative="1">
      <w:start w:val="1"/>
      <w:numFmt w:val="bullet"/>
      <w:lvlText w:val="o"/>
      <w:lvlJc w:val="left"/>
      <w:pPr>
        <w:ind w:left="5760" w:hanging="360"/>
      </w:pPr>
      <w:rPr>
        <w:rFonts w:ascii="Courier New" w:hAnsi="Courier New" w:cs="Courier New" w:hint="default"/>
      </w:rPr>
    </w:lvl>
    <w:lvl w:ilvl="8" w:tplc="FF82DEE4" w:tentative="1">
      <w:start w:val="1"/>
      <w:numFmt w:val="bullet"/>
      <w:lvlText w:val=""/>
      <w:lvlJc w:val="left"/>
      <w:pPr>
        <w:ind w:left="6480" w:hanging="360"/>
      </w:pPr>
      <w:rPr>
        <w:rFonts w:ascii="Wingdings" w:hAnsi="Wingdings" w:hint="default"/>
      </w:rPr>
    </w:lvl>
  </w:abstractNum>
  <w:abstractNum w:abstractNumId="4">
    <w:nsid w:val="3DAE0195"/>
    <w:multiLevelType w:val="hybridMultilevel"/>
    <w:tmpl w:val="BF42CDF8"/>
    <w:lvl w:ilvl="0" w:tplc="AB6CBE92">
      <w:start w:val="1"/>
      <w:numFmt w:val="bullet"/>
      <w:lvlText w:val=""/>
      <w:lvlJc w:val="left"/>
      <w:pPr>
        <w:ind w:left="720" w:hanging="360"/>
      </w:pPr>
      <w:rPr>
        <w:rFonts w:ascii="Wingdings" w:hAnsi="Wingdings" w:hint="default"/>
      </w:rPr>
    </w:lvl>
    <w:lvl w:ilvl="1" w:tplc="9242902C">
      <w:start w:val="1"/>
      <w:numFmt w:val="bullet"/>
      <w:lvlText w:val="o"/>
      <w:lvlJc w:val="left"/>
      <w:pPr>
        <w:ind w:left="1440" w:hanging="360"/>
      </w:pPr>
      <w:rPr>
        <w:rFonts w:ascii="Courier New" w:hAnsi="Courier New" w:cs="Courier New" w:hint="default"/>
      </w:rPr>
    </w:lvl>
    <w:lvl w:ilvl="2" w:tplc="8A487366" w:tentative="1">
      <w:start w:val="1"/>
      <w:numFmt w:val="bullet"/>
      <w:lvlText w:val=""/>
      <w:lvlJc w:val="left"/>
      <w:pPr>
        <w:ind w:left="2160" w:hanging="360"/>
      </w:pPr>
      <w:rPr>
        <w:rFonts w:ascii="Wingdings" w:hAnsi="Wingdings" w:hint="default"/>
      </w:rPr>
    </w:lvl>
    <w:lvl w:ilvl="3" w:tplc="879E5DF4" w:tentative="1">
      <w:start w:val="1"/>
      <w:numFmt w:val="bullet"/>
      <w:lvlText w:val=""/>
      <w:lvlJc w:val="left"/>
      <w:pPr>
        <w:ind w:left="2880" w:hanging="360"/>
      </w:pPr>
      <w:rPr>
        <w:rFonts w:ascii="Symbol" w:hAnsi="Symbol" w:hint="default"/>
      </w:rPr>
    </w:lvl>
    <w:lvl w:ilvl="4" w:tplc="E556DB30" w:tentative="1">
      <w:start w:val="1"/>
      <w:numFmt w:val="bullet"/>
      <w:lvlText w:val="o"/>
      <w:lvlJc w:val="left"/>
      <w:pPr>
        <w:ind w:left="3600" w:hanging="360"/>
      </w:pPr>
      <w:rPr>
        <w:rFonts w:ascii="Courier New" w:hAnsi="Courier New" w:cs="Courier New" w:hint="default"/>
      </w:rPr>
    </w:lvl>
    <w:lvl w:ilvl="5" w:tplc="54801282" w:tentative="1">
      <w:start w:val="1"/>
      <w:numFmt w:val="bullet"/>
      <w:lvlText w:val=""/>
      <w:lvlJc w:val="left"/>
      <w:pPr>
        <w:ind w:left="4320" w:hanging="360"/>
      </w:pPr>
      <w:rPr>
        <w:rFonts w:ascii="Wingdings" w:hAnsi="Wingdings" w:hint="default"/>
      </w:rPr>
    </w:lvl>
    <w:lvl w:ilvl="6" w:tplc="6B400FC4" w:tentative="1">
      <w:start w:val="1"/>
      <w:numFmt w:val="bullet"/>
      <w:lvlText w:val=""/>
      <w:lvlJc w:val="left"/>
      <w:pPr>
        <w:ind w:left="5040" w:hanging="360"/>
      </w:pPr>
      <w:rPr>
        <w:rFonts w:ascii="Symbol" w:hAnsi="Symbol" w:hint="default"/>
      </w:rPr>
    </w:lvl>
    <w:lvl w:ilvl="7" w:tplc="418C0A2A" w:tentative="1">
      <w:start w:val="1"/>
      <w:numFmt w:val="bullet"/>
      <w:lvlText w:val="o"/>
      <w:lvlJc w:val="left"/>
      <w:pPr>
        <w:ind w:left="5760" w:hanging="360"/>
      </w:pPr>
      <w:rPr>
        <w:rFonts w:ascii="Courier New" w:hAnsi="Courier New" w:cs="Courier New" w:hint="default"/>
      </w:rPr>
    </w:lvl>
    <w:lvl w:ilvl="8" w:tplc="37C04DDC" w:tentative="1">
      <w:start w:val="1"/>
      <w:numFmt w:val="bullet"/>
      <w:lvlText w:val=""/>
      <w:lvlJc w:val="left"/>
      <w:pPr>
        <w:ind w:left="6480" w:hanging="360"/>
      </w:pPr>
      <w:rPr>
        <w:rFonts w:ascii="Wingdings" w:hAnsi="Wingdings" w:hint="default"/>
      </w:rPr>
    </w:lvl>
  </w:abstractNum>
  <w:abstractNum w:abstractNumId="5">
    <w:nsid w:val="3F3E68EE"/>
    <w:multiLevelType w:val="hybridMultilevel"/>
    <w:tmpl w:val="A25C4E72"/>
    <w:lvl w:ilvl="0" w:tplc="ED9C25D4">
      <w:start w:val="1"/>
      <w:numFmt w:val="bullet"/>
      <w:lvlText w:val=""/>
      <w:lvlJc w:val="left"/>
      <w:pPr>
        <w:ind w:left="720" w:hanging="360"/>
      </w:pPr>
      <w:rPr>
        <w:rFonts w:ascii="Symbol" w:hAnsi="Symbol" w:hint="default"/>
      </w:rPr>
    </w:lvl>
    <w:lvl w:ilvl="1" w:tplc="B8089878" w:tentative="1">
      <w:start w:val="1"/>
      <w:numFmt w:val="bullet"/>
      <w:lvlText w:val="o"/>
      <w:lvlJc w:val="left"/>
      <w:pPr>
        <w:ind w:left="1440" w:hanging="360"/>
      </w:pPr>
      <w:rPr>
        <w:rFonts w:ascii="Courier New" w:hAnsi="Courier New" w:cs="Courier New" w:hint="default"/>
      </w:rPr>
    </w:lvl>
    <w:lvl w:ilvl="2" w:tplc="D5000E80" w:tentative="1">
      <w:start w:val="1"/>
      <w:numFmt w:val="bullet"/>
      <w:lvlText w:val=""/>
      <w:lvlJc w:val="left"/>
      <w:pPr>
        <w:ind w:left="2160" w:hanging="360"/>
      </w:pPr>
      <w:rPr>
        <w:rFonts w:ascii="Wingdings" w:hAnsi="Wingdings" w:hint="default"/>
      </w:rPr>
    </w:lvl>
    <w:lvl w:ilvl="3" w:tplc="97D8CB22" w:tentative="1">
      <w:start w:val="1"/>
      <w:numFmt w:val="bullet"/>
      <w:lvlText w:val=""/>
      <w:lvlJc w:val="left"/>
      <w:pPr>
        <w:ind w:left="2880" w:hanging="360"/>
      </w:pPr>
      <w:rPr>
        <w:rFonts w:ascii="Symbol" w:hAnsi="Symbol" w:hint="default"/>
      </w:rPr>
    </w:lvl>
    <w:lvl w:ilvl="4" w:tplc="52B2E774" w:tentative="1">
      <w:start w:val="1"/>
      <w:numFmt w:val="bullet"/>
      <w:lvlText w:val="o"/>
      <w:lvlJc w:val="left"/>
      <w:pPr>
        <w:ind w:left="3600" w:hanging="360"/>
      </w:pPr>
      <w:rPr>
        <w:rFonts w:ascii="Courier New" w:hAnsi="Courier New" w:cs="Courier New" w:hint="default"/>
      </w:rPr>
    </w:lvl>
    <w:lvl w:ilvl="5" w:tplc="E6AAC9D0" w:tentative="1">
      <w:start w:val="1"/>
      <w:numFmt w:val="bullet"/>
      <w:lvlText w:val=""/>
      <w:lvlJc w:val="left"/>
      <w:pPr>
        <w:ind w:left="4320" w:hanging="360"/>
      </w:pPr>
      <w:rPr>
        <w:rFonts w:ascii="Wingdings" w:hAnsi="Wingdings" w:hint="default"/>
      </w:rPr>
    </w:lvl>
    <w:lvl w:ilvl="6" w:tplc="E8F457C8" w:tentative="1">
      <w:start w:val="1"/>
      <w:numFmt w:val="bullet"/>
      <w:lvlText w:val=""/>
      <w:lvlJc w:val="left"/>
      <w:pPr>
        <w:ind w:left="5040" w:hanging="360"/>
      </w:pPr>
      <w:rPr>
        <w:rFonts w:ascii="Symbol" w:hAnsi="Symbol" w:hint="default"/>
      </w:rPr>
    </w:lvl>
    <w:lvl w:ilvl="7" w:tplc="06D0CBD0" w:tentative="1">
      <w:start w:val="1"/>
      <w:numFmt w:val="bullet"/>
      <w:lvlText w:val="o"/>
      <w:lvlJc w:val="left"/>
      <w:pPr>
        <w:ind w:left="5760" w:hanging="360"/>
      </w:pPr>
      <w:rPr>
        <w:rFonts w:ascii="Courier New" w:hAnsi="Courier New" w:cs="Courier New" w:hint="default"/>
      </w:rPr>
    </w:lvl>
    <w:lvl w:ilvl="8" w:tplc="9BE4FEC6" w:tentative="1">
      <w:start w:val="1"/>
      <w:numFmt w:val="bullet"/>
      <w:lvlText w:val=""/>
      <w:lvlJc w:val="left"/>
      <w:pPr>
        <w:ind w:left="6480" w:hanging="360"/>
      </w:pPr>
      <w:rPr>
        <w:rFonts w:ascii="Wingdings" w:hAnsi="Wingdings" w:hint="default"/>
      </w:rPr>
    </w:lvl>
  </w:abstractNum>
  <w:abstractNum w:abstractNumId="6">
    <w:nsid w:val="53C866CB"/>
    <w:multiLevelType w:val="hybridMultilevel"/>
    <w:tmpl w:val="8A16F92A"/>
    <w:lvl w:ilvl="0" w:tplc="08A04828">
      <w:start w:val="1"/>
      <w:numFmt w:val="bullet"/>
      <w:lvlText w:val=""/>
      <w:lvlJc w:val="left"/>
      <w:pPr>
        <w:ind w:left="720" w:hanging="360"/>
      </w:pPr>
      <w:rPr>
        <w:rFonts w:ascii="Symbol" w:hAnsi="Symbol" w:hint="default"/>
      </w:rPr>
    </w:lvl>
    <w:lvl w:ilvl="1" w:tplc="A84CD5D4" w:tentative="1">
      <w:start w:val="1"/>
      <w:numFmt w:val="bullet"/>
      <w:lvlText w:val="o"/>
      <w:lvlJc w:val="left"/>
      <w:pPr>
        <w:ind w:left="1440" w:hanging="360"/>
      </w:pPr>
      <w:rPr>
        <w:rFonts w:ascii="Courier New" w:hAnsi="Courier New" w:cs="Courier New" w:hint="default"/>
      </w:rPr>
    </w:lvl>
    <w:lvl w:ilvl="2" w:tplc="D31441C8" w:tentative="1">
      <w:start w:val="1"/>
      <w:numFmt w:val="bullet"/>
      <w:lvlText w:val=""/>
      <w:lvlJc w:val="left"/>
      <w:pPr>
        <w:ind w:left="2160" w:hanging="360"/>
      </w:pPr>
      <w:rPr>
        <w:rFonts w:ascii="Wingdings" w:hAnsi="Wingdings" w:hint="default"/>
      </w:rPr>
    </w:lvl>
    <w:lvl w:ilvl="3" w:tplc="037CF290" w:tentative="1">
      <w:start w:val="1"/>
      <w:numFmt w:val="bullet"/>
      <w:lvlText w:val=""/>
      <w:lvlJc w:val="left"/>
      <w:pPr>
        <w:ind w:left="2880" w:hanging="360"/>
      </w:pPr>
      <w:rPr>
        <w:rFonts w:ascii="Symbol" w:hAnsi="Symbol" w:hint="default"/>
      </w:rPr>
    </w:lvl>
    <w:lvl w:ilvl="4" w:tplc="1B8404DA" w:tentative="1">
      <w:start w:val="1"/>
      <w:numFmt w:val="bullet"/>
      <w:lvlText w:val="o"/>
      <w:lvlJc w:val="left"/>
      <w:pPr>
        <w:ind w:left="3600" w:hanging="360"/>
      </w:pPr>
      <w:rPr>
        <w:rFonts w:ascii="Courier New" w:hAnsi="Courier New" w:cs="Courier New" w:hint="default"/>
      </w:rPr>
    </w:lvl>
    <w:lvl w:ilvl="5" w:tplc="97785E72" w:tentative="1">
      <w:start w:val="1"/>
      <w:numFmt w:val="bullet"/>
      <w:lvlText w:val=""/>
      <w:lvlJc w:val="left"/>
      <w:pPr>
        <w:ind w:left="4320" w:hanging="360"/>
      </w:pPr>
      <w:rPr>
        <w:rFonts w:ascii="Wingdings" w:hAnsi="Wingdings" w:hint="default"/>
      </w:rPr>
    </w:lvl>
    <w:lvl w:ilvl="6" w:tplc="CEFC4568" w:tentative="1">
      <w:start w:val="1"/>
      <w:numFmt w:val="bullet"/>
      <w:lvlText w:val=""/>
      <w:lvlJc w:val="left"/>
      <w:pPr>
        <w:ind w:left="5040" w:hanging="360"/>
      </w:pPr>
      <w:rPr>
        <w:rFonts w:ascii="Symbol" w:hAnsi="Symbol" w:hint="default"/>
      </w:rPr>
    </w:lvl>
    <w:lvl w:ilvl="7" w:tplc="358ED6E6" w:tentative="1">
      <w:start w:val="1"/>
      <w:numFmt w:val="bullet"/>
      <w:lvlText w:val="o"/>
      <w:lvlJc w:val="left"/>
      <w:pPr>
        <w:ind w:left="5760" w:hanging="360"/>
      </w:pPr>
      <w:rPr>
        <w:rFonts w:ascii="Courier New" w:hAnsi="Courier New" w:cs="Courier New" w:hint="default"/>
      </w:rPr>
    </w:lvl>
    <w:lvl w:ilvl="8" w:tplc="F38A7D70" w:tentative="1">
      <w:start w:val="1"/>
      <w:numFmt w:val="bullet"/>
      <w:lvlText w:val=""/>
      <w:lvlJc w:val="left"/>
      <w:pPr>
        <w:ind w:left="6480" w:hanging="360"/>
      </w:pPr>
      <w:rPr>
        <w:rFonts w:ascii="Wingdings" w:hAnsi="Wingdings" w:hint="default"/>
      </w:rPr>
    </w:lvl>
  </w:abstractNum>
  <w:abstractNum w:abstractNumId="7">
    <w:nsid w:val="5E1C3432"/>
    <w:multiLevelType w:val="hybridMultilevel"/>
    <w:tmpl w:val="39BC3A96"/>
    <w:lvl w:ilvl="0" w:tplc="1CE62AC6">
      <w:start w:val="1"/>
      <w:numFmt w:val="bullet"/>
      <w:lvlText w:val=""/>
      <w:lvlJc w:val="left"/>
      <w:pPr>
        <w:ind w:left="720" w:hanging="360"/>
      </w:pPr>
      <w:rPr>
        <w:rFonts w:ascii="Symbol" w:hAnsi="Symbol" w:hint="default"/>
      </w:rPr>
    </w:lvl>
    <w:lvl w:ilvl="1" w:tplc="7ADA5B9A" w:tentative="1">
      <w:start w:val="1"/>
      <w:numFmt w:val="bullet"/>
      <w:lvlText w:val="o"/>
      <w:lvlJc w:val="left"/>
      <w:pPr>
        <w:ind w:left="1440" w:hanging="360"/>
      </w:pPr>
      <w:rPr>
        <w:rFonts w:ascii="Courier New" w:hAnsi="Courier New" w:cs="Courier New" w:hint="default"/>
      </w:rPr>
    </w:lvl>
    <w:lvl w:ilvl="2" w:tplc="904C169A" w:tentative="1">
      <w:start w:val="1"/>
      <w:numFmt w:val="bullet"/>
      <w:lvlText w:val=""/>
      <w:lvlJc w:val="left"/>
      <w:pPr>
        <w:ind w:left="2160" w:hanging="360"/>
      </w:pPr>
      <w:rPr>
        <w:rFonts w:ascii="Wingdings" w:hAnsi="Wingdings" w:hint="default"/>
      </w:rPr>
    </w:lvl>
    <w:lvl w:ilvl="3" w:tplc="50CC35F2" w:tentative="1">
      <w:start w:val="1"/>
      <w:numFmt w:val="bullet"/>
      <w:lvlText w:val=""/>
      <w:lvlJc w:val="left"/>
      <w:pPr>
        <w:ind w:left="2880" w:hanging="360"/>
      </w:pPr>
      <w:rPr>
        <w:rFonts w:ascii="Symbol" w:hAnsi="Symbol" w:hint="default"/>
      </w:rPr>
    </w:lvl>
    <w:lvl w:ilvl="4" w:tplc="FF3EA6E6" w:tentative="1">
      <w:start w:val="1"/>
      <w:numFmt w:val="bullet"/>
      <w:lvlText w:val="o"/>
      <w:lvlJc w:val="left"/>
      <w:pPr>
        <w:ind w:left="3600" w:hanging="360"/>
      </w:pPr>
      <w:rPr>
        <w:rFonts w:ascii="Courier New" w:hAnsi="Courier New" w:cs="Courier New" w:hint="default"/>
      </w:rPr>
    </w:lvl>
    <w:lvl w:ilvl="5" w:tplc="38769A9C" w:tentative="1">
      <w:start w:val="1"/>
      <w:numFmt w:val="bullet"/>
      <w:lvlText w:val=""/>
      <w:lvlJc w:val="left"/>
      <w:pPr>
        <w:ind w:left="4320" w:hanging="360"/>
      </w:pPr>
      <w:rPr>
        <w:rFonts w:ascii="Wingdings" w:hAnsi="Wingdings" w:hint="default"/>
      </w:rPr>
    </w:lvl>
    <w:lvl w:ilvl="6" w:tplc="DBFC0254" w:tentative="1">
      <w:start w:val="1"/>
      <w:numFmt w:val="bullet"/>
      <w:lvlText w:val=""/>
      <w:lvlJc w:val="left"/>
      <w:pPr>
        <w:ind w:left="5040" w:hanging="360"/>
      </w:pPr>
      <w:rPr>
        <w:rFonts w:ascii="Symbol" w:hAnsi="Symbol" w:hint="default"/>
      </w:rPr>
    </w:lvl>
    <w:lvl w:ilvl="7" w:tplc="8A6862E8" w:tentative="1">
      <w:start w:val="1"/>
      <w:numFmt w:val="bullet"/>
      <w:lvlText w:val="o"/>
      <w:lvlJc w:val="left"/>
      <w:pPr>
        <w:ind w:left="5760" w:hanging="360"/>
      </w:pPr>
      <w:rPr>
        <w:rFonts w:ascii="Courier New" w:hAnsi="Courier New" w:cs="Courier New" w:hint="default"/>
      </w:rPr>
    </w:lvl>
    <w:lvl w:ilvl="8" w:tplc="FDAC6A52" w:tentative="1">
      <w:start w:val="1"/>
      <w:numFmt w:val="bullet"/>
      <w:lvlText w:val=""/>
      <w:lvlJc w:val="left"/>
      <w:pPr>
        <w:ind w:left="6480" w:hanging="360"/>
      </w:pPr>
      <w:rPr>
        <w:rFonts w:ascii="Wingdings" w:hAnsi="Wingdings" w:hint="default"/>
      </w:rPr>
    </w:lvl>
  </w:abstractNum>
  <w:abstractNum w:abstractNumId="8">
    <w:nsid w:val="63AB61AA"/>
    <w:multiLevelType w:val="hybridMultilevel"/>
    <w:tmpl w:val="E47AB5E0"/>
    <w:lvl w:ilvl="0" w:tplc="580295F2">
      <w:start w:val="1"/>
      <w:numFmt w:val="bullet"/>
      <w:lvlText w:val=""/>
      <w:lvlJc w:val="left"/>
      <w:pPr>
        <w:ind w:left="720" w:hanging="360"/>
      </w:pPr>
      <w:rPr>
        <w:rFonts w:ascii="Wingdings" w:hAnsi="Wingdings" w:hint="default"/>
      </w:rPr>
    </w:lvl>
    <w:lvl w:ilvl="1" w:tplc="049ADF40" w:tentative="1">
      <w:start w:val="1"/>
      <w:numFmt w:val="bullet"/>
      <w:lvlText w:val="o"/>
      <w:lvlJc w:val="left"/>
      <w:pPr>
        <w:ind w:left="1440" w:hanging="360"/>
      </w:pPr>
      <w:rPr>
        <w:rFonts w:ascii="Courier New" w:hAnsi="Courier New" w:cs="Courier New" w:hint="default"/>
      </w:rPr>
    </w:lvl>
    <w:lvl w:ilvl="2" w:tplc="3340906A" w:tentative="1">
      <w:start w:val="1"/>
      <w:numFmt w:val="bullet"/>
      <w:lvlText w:val=""/>
      <w:lvlJc w:val="left"/>
      <w:pPr>
        <w:ind w:left="2160" w:hanging="360"/>
      </w:pPr>
      <w:rPr>
        <w:rFonts w:ascii="Wingdings" w:hAnsi="Wingdings" w:hint="default"/>
      </w:rPr>
    </w:lvl>
    <w:lvl w:ilvl="3" w:tplc="B38C6F96" w:tentative="1">
      <w:start w:val="1"/>
      <w:numFmt w:val="bullet"/>
      <w:lvlText w:val=""/>
      <w:lvlJc w:val="left"/>
      <w:pPr>
        <w:ind w:left="2880" w:hanging="360"/>
      </w:pPr>
      <w:rPr>
        <w:rFonts w:ascii="Symbol" w:hAnsi="Symbol" w:hint="default"/>
      </w:rPr>
    </w:lvl>
    <w:lvl w:ilvl="4" w:tplc="2924B476" w:tentative="1">
      <w:start w:val="1"/>
      <w:numFmt w:val="bullet"/>
      <w:lvlText w:val="o"/>
      <w:lvlJc w:val="left"/>
      <w:pPr>
        <w:ind w:left="3600" w:hanging="360"/>
      </w:pPr>
      <w:rPr>
        <w:rFonts w:ascii="Courier New" w:hAnsi="Courier New" w:cs="Courier New" w:hint="default"/>
      </w:rPr>
    </w:lvl>
    <w:lvl w:ilvl="5" w:tplc="902C8984" w:tentative="1">
      <w:start w:val="1"/>
      <w:numFmt w:val="bullet"/>
      <w:lvlText w:val=""/>
      <w:lvlJc w:val="left"/>
      <w:pPr>
        <w:ind w:left="4320" w:hanging="360"/>
      </w:pPr>
      <w:rPr>
        <w:rFonts w:ascii="Wingdings" w:hAnsi="Wingdings" w:hint="default"/>
      </w:rPr>
    </w:lvl>
    <w:lvl w:ilvl="6" w:tplc="04406688" w:tentative="1">
      <w:start w:val="1"/>
      <w:numFmt w:val="bullet"/>
      <w:lvlText w:val=""/>
      <w:lvlJc w:val="left"/>
      <w:pPr>
        <w:ind w:left="5040" w:hanging="360"/>
      </w:pPr>
      <w:rPr>
        <w:rFonts w:ascii="Symbol" w:hAnsi="Symbol" w:hint="default"/>
      </w:rPr>
    </w:lvl>
    <w:lvl w:ilvl="7" w:tplc="C99A9EC4" w:tentative="1">
      <w:start w:val="1"/>
      <w:numFmt w:val="bullet"/>
      <w:lvlText w:val="o"/>
      <w:lvlJc w:val="left"/>
      <w:pPr>
        <w:ind w:left="5760" w:hanging="360"/>
      </w:pPr>
      <w:rPr>
        <w:rFonts w:ascii="Courier New" w:hAnsi="Courier New" w:cs="Courier New" w:hint="default"/>
      </w:rPr>
    </w:lvl>
    <w:lvl w:ilvl="8" w:tplc="2FEE401C" w:tentative="1">
      <w:start w:val="1"/>
      <w:numFmt w:val="bullet"/>
      <w:lvlText w:val=""/>
      <w:lvlJc w:val="left"/>
      <w:pPr>
        <w:ind w:left="6480" w:hanging="360"/>
      </w:pPr>
      <w:rPr>
        <w:rFonts w:ascii="Wingdings" w:hAnsi="Wingdings" w:hint="default"/>
      </w:rPr>
    </w:lvl>
  </w:abstractNum>
  <w:abstractNum w:abstractNumId="9">
    <w:nsid w:val="64C77421"/>
    <w:multiLevelType w:val="hybridMultilevel"/>
    <w:tmpl w:val="A864B666"/>
    <w:lvl w:ilvl="0" w:tplc="BB44A988">
      <w:start w:val="1"/>
      <w:numFmt w:val="bullet"/>
      <w:lvlText w:val=""/>
      <w:lvlJc w:val="left"/>
      <w:pPr>
        <w:ind w:left="720" w:hanging="360"/>
      </w:pPr>
      <w:rPr>
        <w:rFonts w:ascii="Symbol" w:hAnsi="Symbol" w:hint="default"/>
      </w:rPr>
    </w:lvl>
    <w:lvl w:ilvl="1" w:tplc="6E16A0D2" w:tentative="1">
      <w:start w:val="1"/>
      <w:numFmt w:val="bullet"/>
      <w:lvlText w:val="o"/>
      <w:lvlJc w:val="left"/>
      <w:pPr>
        <w:ind w:left="1440" w:hanging="360"/>
      </w:pPr>
      <w:rPr>
        <w:rFonts w:ascii="Courier New" w:hAnsi="Courier New" w:cs="Courier New" w:hint="default"/>
      </w:rPr>
    </w:lvl>
    <w:lvl w:ilvl="2" w:tplc="0BE6C8B2" w:tentative="1">
      <w:start w:val="1"/>
      <w:numFmt w:val="bullet"/>
      <w:lvlText w:val=""/>
      <w:lvlJc w:val="left"/>
      <w:pPr>
        <w:ind w:left="2160" w:hanging="360"/>
      </w:pPr>
      <w:rPr>
        <w:rFonts w:ascii="Wingdings" w:hAnsi="Wingdings" w:hint="default"/>
      </w:rPr>
    </w:lvl>
    <w:lvl w:ilvl="3" w:tplc="0532BFAE" w:tentative="1">
      <w:start w:val="1"/>
      <w:numFmt w:val="bullet"/>
      <w:lvlText w:val=""/>
      <w:lvlJc w:val="left"/>
      <w:pPr>
        <w:ind w:left="2880" w:hanging="360"/>
      </w:pPr>
      <w:rPr>
        <w:rFonts w:ascii="Symbol" w:hAnsi="Symbol" w:hint="default"/>
      </w:rPr>
    </w:lvl>
    <w:lvl w:ilvl="4" w:tplc="13F85B74" w:tentative="1">
      <w:start w:val="1"/>
      <w:numFmt w:val="bullet"/>
      <w:lvlText w:val="o"/>
      <w:lvlJc w:val="left"/>
      <w:pPr>
        <w:ind w:left="3600" w:hanging="360"/>
      </w:pPr>
      <w:rPr>
        <w:rFonts w:ascii="Courier New" w:hAnsi="Courier New" w:cs="Courier New" w:hint="default"/>
      </w:rPr>
    </w:lvl>
    <w:lvl w:ilvl="5" w:tplc="D680A2A0" w:tentative="1">
      <w:start w:val="1"/>
      <w:numFmt w:val="bullet"/>
      <w:lvlText w:val=""/>
      <w:lvlJc w:val="left"/>
      <w:pPr>
        <w:ind w:left="4320" w:hanging="360"/>
      </w:pPr>
      <w:rPr>
        <w:rFonts w:ascii="Wingdings" w:hAnsi="Wingdings" w:hint="default"/>
      </w:rPr>
    </w:lvl>
    <w:lvl w:ilvl="6" w:tplc="5220F0F0" w:tentative="1">
      <w:start w:val="1"/>
      <w:numFmt w:val="bullet"/>
      <w:lvlText w:val=""/>
      <w:lvlJc w:val="left"/>
      <w:pPr>
        <w:ind w:left="5040" w:hanging="360"/>
      </w:pPr>
      <w:rPr>
        <w:rFonts w:ascii="Symbol" w:hAnsi="Symbol" w:hint="default"/>
      </w:rPr>
    </w:lvl>
    <w:lvl w:ilvl="7" w:tplc="F22C2914" w:tentative="1">
      <w:start w:val="1"/>
      <w:numFmt w:val="bullet"/>
      <w:lvlText w:val="o"/>
      <w:lvlJc w:val="left"/>
      <w:pPr>
        <w:ind w:left="5760" w:hanging="360"/>
      </w:pPr>
      <w:rPr>
        <w:rFonts w:ascii="Courier New" w:hAnsi="Courier New" w:cs="Courier New" w:hint="default"/>
      </w:rPr>
    </w:lvl>
    <w:lvl w:ilvl="8" w:tplc="69460042" w:tentative="1">
      <w:start w:val="1"/>
      <w:numFmt w:val="bullet"/>
      <w:lvlText w:val=""/>
      <w:lvlJc w:val="left"/>
      <w:pPr>
        <w:ind w:left="6480" w:hanging="360"/>
      </w:pPr>
      <w:rPr>
        <w:rFonts w:ascii="Wingdings" w:hAnsi="Wingdings" w:hint="default"/>
      </w:rPr>
    </w:lvl>
  </w:abstractNum>
  <w:abstractNum w:abstractNumId="10">
    <w:nsid w:val="679216D6"/>
    <w:multiLevelType w:val="hybridMultilevel"/>
    <w:tmpl w:val="77AEE498"/>
    <w:lvl w:ilvl="0" w:tplc="34AC3332">
      <w:start w:val="1"/>
      <w:numFmt w:val="bullet"/>
      <w:lvlText w:val=""/>
      <w:lvlJc w:val="left"/>
      <w:pPr>
        <w:ind w:left="720" w:hanging="360"/>
      </w:pPr>
      <w:rPr>
        <w:rFonts w:ascii="Symbol" w:hAnsi="Symbol" w:hint="default"/>
      </w:rPr>
    </w:lvl>
    <w:lvl w:ilvl="1" w:tplc="8F985CF8" w:tentative="1">
      <w:start w:val="1"/>
      <w:numFmt w:val="bullet"/>
      <w:lvlText w:val="o"/>
      <w:lvlJc w:val="left"/>
      <w:pPr>
        <w:ind w:left="1440" w:hanging="360"/>
      </w:pPr>
      <w:rPr>
        <w:rFonts w:ascii="Courier New" w:hAnsi="Courier New" w:cs="Courier New" w:hint="default"/>
      </w:rPr>
    </w:lvl>
    <w:lvl w:ilvl="2" w:tplc="2E062838" w:tentative="1">
      <w:start w:val="1"/>
      <w:numFmt w:val="bullet"/>
      <w:lvlText w:val=""/>
      <w:lvlJc w:val="left"/>
      <w:pPr>
        <w:ind w:left="2160" w:hanging="360"/>
      </w:pPr>
      <w:rPr>
        <w:rFonts w:ascii="Wingdings" w:hAnsi="Wingdings" w:hint="default"/>
      </w:rPr>
    </w:lvl>
    <w:lvl w:ilvl="3" w:tplc="7068B824" w:tentative="1">
      <w:start w:val="1"/>
      <w:numFmt w:val="bullet"/>
      <w:lvlText w:val=""/>
      <w:lvlJc w:val="left"/>
      <w:pPr>
        <w:ind w:left="2880" w:hanging="360"/>
      </w:pPr>
      <w:rPr>
        <w:rFonts w:ascii="Symbol" w:hAnsi="Symbol" w:hint="default"/>
      </w:rPr>
    </w:lvl>
    <w:lvl w:ilvl="4" w:tplc="EA16CDD2" w:tentative="1">
      <w:start w:val="1"/>
      <w:numFmt w:val="bullet"/>
      <w:lvlText w:val="o"/>
      <w:lvlJc w:val="left"/>
      <w:pPr>
        <w:ind w:left="3600" w:hanging="360"/>
      </w:pPr>
      <w:rPr>
        <w:rFonts w:ascii="Courier New" w:hAnsi="Courier New" w:cs="Courier New" w:hint="default"/>
      </w:rPr>
    </w:lvl>
    <w:lvl w:ilvl="5" w:tplc="785E2D02" w:tentative="1">
      <w:start w:val="1"/>
      <w:numFmt w:val="bullet"/>
      <w:lvlText w:val=""/>
      <w:lvlJc w:val="left"/>
      <w:pPr>
        <w:ind w:left="4320" w:hanging="360"/>
      </w:pPr>
      <w:rPr>
        <w:rFonts w:ascii="Wingdings" w:hAnsi="Wingdings" w:hint="default"/>
      </w:rPr>
    </w:lvl>
    <w:lvl w:ilvl="6" w:tplc="04D83832" w:tentative="1">
      <w:start w:val="1"/>
      <w:numFmt w:val="bullet"/>
      <w:lvlText w:val=""/>
      <w:lvlJc w:val="left"/>
      <w:pPr>
        <w:ind w:left="5040" w:hanging="360"/>
      </w:pPr>
      <w:rPr>
        <w:rFonts w:ascii="Symbol" w:hAnsi="Symbol" w:hint="default"/>
      </w:rPr>
    </w:lvl>
    <w:lvl w:ilvl="7" w:tplc="24842724" w:tentative="1">
      <w:start w:val="1"/>
      <w:numFmt w:val="bullet"/>
      <w:lvlText w:val="o"/>
      <w:lvlJc w:val="left"/>
      <w:pPr>
        <w:ind w:left="5760" w:hanging="360"/>
      </w:pPr>
      <w:rPr>
        <w:rFonts w:ascii="Courier New" w:hAnsi="Courier New" w:cs="Courier New" w:hint="default"/>
      </w:rPr>
    </w:lvl>
    <w:lvl w:ilvl="8" w:tplc="FEDCCA6E" w:tentative="1">
      <w:start w:val="1"/>
      <w:numFmt w:val="bullet"/>
      <w:lvlText w:val=""/>
      <w:lvlJc w:val="left"/>
      <w:pPr>
        <w:ind w:left="6480" w:hanging="360"/>
      </w:pPr>
      <w:rPr>
        <w:rFonts w:ascii="Wingdings" w:hAnsi="Wingdings" w:hint="default"/>
      </w:rPr>
    </w:lvl>
  </w:abstractNum>
  <w:abstractNum w:abstractNumId="11">
    <w:nsid w:val="72B42B93"/>
    <w:multiLevelType w:val="hybridMultilevel"/>
    <w:tmpl w:val="DB62D284"/>
    <w:lvl w:ilvl="0" w:tplc="62DC1C54">
      <w:start w:val="1"/>
      <w:numFmt w:val="bullet"/>
      <w:lvlText w:val=""/>
      <w:lvlJc w:val="left"/>
      <w:pPr>
        <w:ind w:left="720" w:hanging="360"/>
      </w:pPr>
      <w:rPr>
        <w:rFonts w:ascii="Symbol" w:hAnsi="Symbol" w:hint="default"/>
      </w:rPr>
    </w:lvl>
    <w:lvl w:ilvl="1" w:tplc="13AE6338" w:tentative="1">
      <w:start w:val="1"/>
      <w:numFmt w:val="bullet"/>
      <w:lvlText w:val="o"/>
      <w:lvlJc w:val="left"/>
      <w:pPr>
        <w:ind w:left="1440" w:hanging="360"/>
      </w:pPr>
      <w:rPr>
        <w:rFonts w:ascii="Courier New" w:hAnsi="Courier New" w:cs="Courier New" w:hint="default"/>
      </w:rPr>
    </w:lvl>
    <w:lvl w:ilvl="2" w:tplc="C0FE7FCA" w:tentative="1">
      <w:start w:val="1"/>
      <w:numFmt w:val="bullet"/>
      <w:lvlText w:val=""/>
      <w:lvlJc w:val="left"/>
      <w:pPr>
        <w:ind w:left="2160" w:hanging="360"/>
      </w:pPr>
      <w:rPr>
        <w:rFonts w:ascii="Wingdings" w:hAnsi="Wingdings" w:hint="default"/>
      </w:rPr>
    </w:lvl>
    <w:lvl w:ilvl="3" w:tplc="FC62CC66" w:tentative="1">
      <w:start w:val="1"/>
      <w:numFmt w:val="bullet"/>
      <w:lvlText w:val=""/>
      <w:lvlJc w:val="left"/>
      <w:pPr>
        <w:ind w:left="2880" w:hanging="360"/>
      </w:pPr>
      <w:rPr>
        <w:rFonts w:ascii="Symbol" w:hAnsi="Symbol" w:hint="default"/>
      </w:rPr>
    </w:lvl>
    <w:lvl w:ilvl="4" w:tplc="019042A8" w:tentative="1">
      <w:start w:val="1"/>
      <w:numFmt w:val="bullet"/>
      <w:lvlText w:val="o"/>
      <w:lvlJc w:val="left"/>
      <w:pPr>
        <w:ind w:left="3600" w:hanging="360"/>
      </w:pPr>
      <w:rPr>
        <w:rFonts w:ascii="Courier New" w:hAnsi="Courier New" w:cs="Courier New" w:hint="default"/>
      </w:rPr>
    </w:lvl>
    <w:lvl w:ilvl="5" w:tplc="8F423864" w:tentative="1">
      <w:start w:val="1"/>
      <w:numFmt w:val="bullet"/>
      <w:lvlText w:val=""/>
      <w:lvlJc w:val="left"/>
      <w:pPr>
        <w:ind w:left="4320" w:hanging="360"/>
      </w:pPr>
      <w:rPr>
        <w:rFonts w:ascii="Wingdings" w:hAnsi="Wingdings" w:hint="default"/>
      </w:rPr>
    </w:lvl>
    <w:lvl w:ilvl="6" w:tplc="ACC0F35C" w:tentative="1">
      <w:start w:val="1"/>
      <w:numFmt w:val="bullet"/>
      <w:lvlText w:val=""/>
      <w:lvlJc w:val="left"/>
      <w:pPr>
        <w:ind w:left="5040" w:hanging="360"/>
      </w:pPr>
      <w:rPr>
        <w:rFonts w:ascii="Symbol" w:hAnsi="Symbol" w:hint="default"/>
      </w:rPr>
    </w:lvl>
    <w:lvl w:ilvl="7" w:tplc="C60442A4" w:tentative="1">
      <w:start w:val="1"/>
      <w:numFmt w:val="bullet"/>
      <w:lvlText w:val="o"/>
      <w:lvlJc w:val="left"/>
      <w:pPr>
        <w:ind w:left="5760" w:hanging="360"/>
      </w:pPr>
      <w:rPr>
        <w:rFonts w:ascii="Courier New" w:hAnsi="Courier New" w:cs="Courier New" w:hint="default"/>
      </w:rPr>
    </w:lvl>
    <w:lvl w:ilvl="8" w:tplc="0E96F46E" w:tentative="1">
      <w:start w:val="1"/>
      <w:numFmt w:val="bullet"/>
      <w:lvlText w:val=""/>
      <w:lvlJc w:val="left"/>
      <w:pPr>
        <w:ind w:left="6480" w:hanging="360"/>
      </w:pPr>
      <w:rPr>
        <w:rFonts w:ascii="Wingdings" w:hAnsi="Wingdings" w:hint="default"/>
      </w:rPr>
    </w:lvl>
  </w:abstractNum>
  <w:abstractNum w:abstractNumId="12">
    <w:nsid w:val="75674A57"/>
    <w:multiLevelType w:val="hybridMultilevel"/>
    <w:tmpl w:val="5B76174C"/>
    <w:lvl w:ilvl="0" w:tplc="E7AEAEDA">
      <w:start w:val="1"/>
      <w:numFmt w:val="bullet"/>
      <w:lvlText w:val=""/>
      <w:lvlJc w:val="left"/>
      <w:pPr>
        <w:ind w:left="720" w:hanging="360"/>
      </w:pPr>
      <w:rPr>
        <w:rFonts w:ascii="Symbol" w:hAnsi="Symbol" w:hint="default"/>
      </w:rPr>
    </w:lvl>
    <w:lvl w:ilvl="1" w:tplc="76E0CA06" w:tentative="1">
      <w:start w:val="1"/>
      <w:numFmt w:val="bullet"/>
      <w:lvlText w:val="o"/>
      <w:lvlJc w:val="left"/>
      <w:pPr>
        <w:ind w:left="1440" w:hanging="360"/>
      </w:pPr>
      <w:rPr>
        <w:rFonts w:ascii="Courier New" w:hAnsi="Courier New" w:cs="Courier New" w:hint="default"/>
      </w:rPr>
    </w:lvl>
    <w:lvl w:ilvl="2" w:tplc="01C43182" w:tentative="1">
      <w:start w:val="1"/>
      <w:numFmt w:val="bullet"/>
      <w:lvlText w:val=""/>
      <w:lvlJc w:val="left"/>
      <w:pPr>
        <w:ind w:left="2160" w:hanging="360"/>
      </w:pPr>
      <w:rPr>
        <w:rFonts w:ascii="Wingdings" w:hAnsi="Wingdings" w:hint="default"/>
      </w:rPr>
    </w:lvl>
    <w:lvl w:ilvl="3" w:tplc="D99A891A" w:tentative="1">
      <w:start w:val="1"/>
      <w:numFmt w:val="bullet"/>
      <w:lvlText w:val=""/>
      <w:lvlJc w:val="left"/>
      <w:pPr>
        <w:ind w:left="2880" w:hanging="360"/>
      </w:pPr>
      <w:rPr>
        <w:rFonts w:ascii="Symbol" w:hAnsi="Symbol" w:hint="default"/>
      </w:rPr>
    </w:lvl>
    <w:lvl w:ilvl="4" w:tplc="17B0FE5A" w:tentative="1">
      <w:start w:val="1"/>
      <w:numFmt w:val="bullet"/>
      <w:lvlText w:val="o"/>
      <w:lvlJc w:val="left"/>
      <w:pPr>
        <w:ind w:left="3600" w:hanging="360"/>
      </w:pPr>
      <w:rPr>
        <w:rFonts w:ascii="Courier New" w:hAnsi="Courier New" w:cs="Courier New" w:hint="default"/>
      </w:rPr>
    </w:lvl>
    <w:lvl w:ilvl="5" w:tplc="7E282BDE" w:tentative="1">
      <w:start w:val="1"/>
      <w:numFmt w:val="bullet"/>
      <w:lvlText w:val=""/>
      <w:lvlJc w:val="left"/>
      <w:pPr>
        <w:ind w:left="4320" w:hanging="360"/>
      </w:pPr>
      <w:rPr>
        <w:rFonts w:ascii="Wingdings" w:hAnsi="Wingdings" w:hint="default"/>
      </w:rPr>
    </w:lvl>
    <w:lvl w:ilvl="6" w:tplc="67A6EBE0" w:tentative="1">
      <w:start w:val="1"/>
      <w:numFmt w:val="bullet"/>
      <w:lvlText w:val=""/>
      <w:lvlJc w:val="left"/>
      <w:pPr>
        <w:ind w:left="5040" w:hanging="360"/>
      </w:pPr>
      <w:rPr>
        <w:rFonts w:ascii="Symbol" w:hAnsi="Symbol" w:hint="default"/>
      </w:rPr>
    </w:lvl>
    <w:lvl w:ilvl="7" w:tplc="A8625374" w:tentative="1">
      <w:start w:val="1"/>
      <w:numFmt w:val="bullet"/>
      <w:lvlText w:val="o"/>
      <w:lvlJc w:val="left"/>
      <w:pPr>
        <w:ind w:left="5760" w:hanging="360"/>
      </w:pPr>
      <w:rPr>
        <w:rFonts w:ascii="Courier New" w:hAnsi="Courier New" w:cs="Courier New" w:hint="default"/>
      </w:rPr>
    </w:lvl>
    <w:lvl w:ilvl="8" w:tplc="ED3810B2"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1"/>
  </w:num>
  <w:num w:numId="5">
    <w:abstractNumId w:val="5"/>
  </w:num>
  <w:num w:numId="6">
    <w:abstractNumId w:val="10"/>
  </w:num>
  <w:num w:numId="7">
    <w:abstractNumId w:val="12"/>
  </w:num>
  <w:num w:numId="8">
    <w:abstractNumId w:val="2"/>
  </w:num>
  <w:num w:numId="9">
    <w:abstractNumId w:val="1"/>
  </w:num>
  <w:num w:numId="10">
    <w:abstractNumId w:val="6"/>
  </w:num>
  <w:num w:numId="11">
    <w:abstractNumId w:val="0"/>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axNDcxtjA1M7Q0MDNX0lEKTi0uzszPAykwrAUAcvwxTSwAAAA="/>
  </w:docVars>
  <w:rsids>
    <w:rsidRoot w:val="007B4AB0"/>
    <w:rsid w:val="0000284E"/>
    <w:rsid w:val="000621B1"/>
    <w:rsid w:val="00083B44"/>
    <w:rsid w:val="000B4EEB"/>
    <w:rsid w:val="0010295A"/>
    <w:rsid w:val="00123AD7"/>
    <w:rsid w:val="00171010"/>
    <w:rsid w:val="001A675B"/>
    <w:rsid w:val="00394EA4"/>
    <w:rsid w:val="003C421D"/>
    <w:rsid w:val="00491A93"/>
    <w:rsid w:val="00523FAC"/>
    <w:rsid w:val="00531A68"/>
    <w:rsid w:val="00570084"/>
    <w:rsid w:val="006055C9"/>
    <w:rsid w:val="006736DF"/>
    <w:rsid w:val="006B1AD7"/>
    <w:rsid w:val="006C2139"/>
    <w:rsid w:val="006D64F7"/>
    <w:rsid w:val="00763FA2"/>
    <w:rsid w:val="007942C1"/>
    <w:rsid w:val="007B0233"/>
    <w:rsid w:val="007B4AB0"/>
    <w:rsid w:val="007B669D"/>
    <w:rsid w:val="007F0000"/>
    <w:rsid w:val="007F6D57"/>
    <w:rsid w:val="00961E19"/>
    <w:rsid w:val="009D3501"/>
    <w:rsid w:val="00AB54BD"/>
    <w:rsid w:val="00B05E51"/>
    <w:rsid w:val="00B140BB"/>
    <w:rsid w:val="00BE1760"/>
    <w:rsid w:val="00CC3ACA"/>
    <w:rsid w:val="00CE3281"/>
    <w:rsid w:val="00D02956"/>
    <w:rsid w:val="00D23866"/>
    <w:rsid w:val="00D64DB2"/>
    <w:rsid w:val="00E226FC"/>
    <w:rsid w:val="00FA58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AB0"/>
  </w:style>
  <w:style w:type="paragraph" w:styleId="Footer">
    <w:name w:val="footer"/>
    <w:basedOn w:val="Normal"/>
    <w:link w:val="FooterChar"/>
    <w:uiPriority w:val="99"/>
    <w:unhideWhenUsed/>
    <w:rsid w:val="007B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AB0"/>
  </w:style>
  <w:style w:type="paragraph" w:styleId="NormalWeb">
    <w:name w:val="Normal (Web)"/>
    <w:basedOn w:val="Normal"/>
    <w:uiPriority w:val="99"/>
    <w:unhideWhenUsed/>
    <w:rsid w:val="0057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08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2021-04-22T07:26:00Z</dcterms:created>
  <dcterms:modified xsi:type="dcterms:W3CDTF">2021-04-22T07:26:00Z</dcterms:modified>
</cp:coreProperties>
</file>